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E9" w:rsidRPr="00CD668E" w:rsidRDefault="003068E9" w:rsidP="00CD668E">
      <w:pPr>
        <w:pStyle w:val="Title"/>
        <w:spacing w:before="120"/>
        <w:ind w:left="0"/>
        <w:rPr>
          <w:sz w:val="32"/>
        </w:rPr>
      </w:pPr>
      <w:bookmarkStart w:id="0" w:name="_GoBack"/>
      <w:bookmarkEnd w:id="0"/>
      <w:r w:rsidRPr="00CD668E">
        <w:rPr>
          <w:sz w:val="32"/>
        </w:rPr>
        <w:t>Dohoda</w:t>
      </w:r>
      <w:r>
        <w:rPr>
          <w:sz w:val="32"/>
        </w:rPr>
        <w:t xml:space="preserve"> </w:t>
      </w:r>
      <w:r w:rsidRPr="00CD668E">
        <w:rPr>
          <w:sz w:val="32"/>
        </w:rPr>
        <w:t>o přičlenění honebních pozemků</w:t>
      </w:r>
      <w:r>
        <w:rPr>
          <w:sz w:val="32"/>
        </w:rPr>
        <w:t xml:space="preserve"> k </w:t>
      </w:r>
      <w:r w:rsidRPr="00CD668E">
        <w:rPr>
          <w:sz w:val="32"/>
        </w:rPr>
        <w:t>honitb</w:t>
      </w:r>
      <w:r>
        <w:rPr>
          <w:sz w:val="32"/>
        </w:rPr>
        <w:t>ě</w:t>
      </w:r>
    </w:p>
    <w:p w:rsidR="003068E9" w:rsidRPr="00CD668E" w:rsidRDefault="003068E9" w:rsidP="00E613DD">
      <w:pPr>
        <w:pStyle w:val="NoSpacing"/>
        <w:rPr>
          <w:rFonts w:ascii="Times New Roman" w:hAnsi="Times New Roman"/>
        </w:rPr>
      </w:pPr>
    </w:p>
    <w:p w:rsidR="003068E9" w:rsidRPr="00CD668E" w:rsidRDefault="003068E9" w:rsidP="00E11B0B">
      <w:pPr>
        <w:spacing w:before="120"/>
        <w:jc w:val="center"/>
        <w:rPr>
          <w:rFonts w:ascii="Times New Roman" w:hAnsi="Times New Roman"/>
          <w:sz w:val="24"/>
          <w:szCs w:val="24"/>
        </w:rPr>
      </w:pPr>
      <w:r w:rsidRPr="00CD668E">
        <w:rPr>
          <w:rFonts w:ascii="Times New Roman" w:hAnsi="Times New Roman"/>
          <w:sz w:val="24"/>
          <w:szCs w:val="24"/>
        </w:rPr>
        <w:t xml:space="preserve">uzavřená podle § </w:t>
      </w:r>
      <w:r>
        <w:rPr>
          <w:rFonts w:ascii="Times New Roman" w:hAnsi="Times New Roman"/>
          <w:sz w:val="24"/>
          <w:szCs w:val="24"/>
        </w:rPr>
        <w:t>18 odst. 4</w:t>
      </w:r>
      <w:r w:rsidRPr="00CD668E">
        <w:rPr>
          <w:rFonts w:ascii="Times New Roman" w:hAnsi="Times New Roman"/>
          <w:sz w:val="24"/>
          <w:szCs w:val="24"/>
        </w:rPr>
        <w:t xml:space="preserve"> zákona č. 449/2001 Sb., o myslivosti, v platném znění </w:t>
      </w:r>
    </w:p>
    <w:p w:rsidR="003068E9" w:rsidRPr="00CD668E" w:rsidRDefault="003068E9" w:rsidP="00E11B0B">
      <w:pPr>
        <w:spacing w:before="120"/>
        <w:jc w:val="center"/>
        <w:rPr>
          <w:rFonts w:ascii="Times New Roman" w:hAnsi="Times New Roman"/>
          <w:sz w:val="24"/>
          <w:szCs w:val="24"/>
        </w:rPr>
      </w:pPr>
      <w:r w:rsidRPr="00CD668E">
        <w:rPr>
          <w:rFonts w:ascii="Times New Roman" w:hAnsi="Times New Roman"/>
          <w:sz w:val="24"/>
          <w:szCs w:val="24"/>
        </w:rPr>
        <w:t>mezi</w:t>
      </w:r>
    </w:p>
    <w:p w:rsidR="003068E9" w:rsidRPr="00CD668E" w:rsidRDefault="003068E9" w:rsidP="00E11B0B">
      <w:pPr>
        <w:spacing w:before="120"/>
        <w:jc w:val="center"/>
        <w:rPr>
          <w:rFonts w:ascii="Times New Roman" w:hAnsi="Times New Roman"/>
          <w:sz w:val="24"/>
          <w:szCs w:val="24"/>
        </w:rPr>
      </w:pPr>
    </w:p>
    <w:p w:rsidR="003068E9" w:rsidRPr="00CD668E" w:rsidRDefault="003068E9" w:rsidP="00E11B0B">
      <w:pPr>
        <w:jc w:val="both"/>
        <w:rPr>
          <w:rFonts w:ascii="Times New Roman" w:hAnsi="Times New Roman"/>
          <w:b/>
          <w:sz w:val="24"/>
          <w:szCs w:val="24"/>
        </w:rPr>
      </w:pPr>
      <w:r w:rsidRPr="00CD668E">
        <w:rPr>
          <w:rFonts w:ascii="Times New Roman" w:hAnsi="Times New Roman"/>
          <w:b/>
          <w:bCs/>
          <w:sz w:val="24"/>
          <w:szCs w:val="24"/>
        </w:rPr>
        <w:t xml:space="preserve">1. </w:t>
      </w:r>
      <w:r w:rsidRPr="00CD668E">
        <w:rPr>
          <w:rFonts w:ascii="Times New Roman" w:hAnsi="Times New Roman"/>
          <w:b/>
          <w:bCs/>
          <w:sz w:val="24"/>
          <w:szCs w:val="24"/>
        </w:rPr>
        <w:tab/>
        <w:t xml:space="preserve">jméno a příjmení (FO)/název (PO) </w:t>
      </w:r>
      <w:r w:rsidRPr="00CD668E">
        <w:rPr>
          <w:rFonts w:ascii="Times New Roman" w:hAnsi="Times New Roman"/>
          <w:b/>
          <w:sz w:val="24"/>
          <w:szCs w:val="24"/>
        </w:rPr>
        <w:t xml:space="preserve"> </w:t>
      </w:r>
    </w:p>
    <w:p w:rsidR="003068E9" w:rsidRPr="00CD668E" w:rsidRDefault="003068E9" w:rsidP="00E11B0B">
      <w:pPr>
        <w:ind w:firstLine="708"/>
        <w:rPr>
          <w:rFonts w:ascii="Times New Roman" w:hAnsi="Times New Roman"/>
          <w:sz w:val="24"/>
          <w:szCs w:val="24"/>
        </w:rPr>
      </w:pPr>
      <w:r w:rsidRPr="00CD668E">
        <w:rPr>
          <w:rFonts w:ascii="Times New Roman" w:hAnsi="Times New Roman"/>
          <w:sz w:val="24"/>
          <w:szCs w:val="24"/>
        </w:rPr>
        <w:t>bytem (FO)/se sídlem (PO)</w:t>
      </w:r>
    </w:p>
    <w:p w:rsidR="003068E9" w:rsidRPr="00CD668E" w:rsidRDefault="003068E9" w:rsidP="00E11B0B">
      <w:pPr>
        <w:ind w:firstLine="708"/>
        <w:rPr>
          <w:rFonts w:ascii="Times New Roman" w:hAnsi="Times New Roman"/>
          <w:sz w:val="24"/>
          <w:szCs w:val="24"/>
        </w:rPr>
      </w:pPr>
      <w:r w:rsidRPr="00CD668E">
        <w:rPr>
          <w:rFonts w:ascii="Times New Roman" w:hAnsi="Times New Roman"/>
          <w:sz w:val="24"/>
          <w:szCs w:val="24"/>
        </w:rPr>
        <w:t>nar. (FO)/IČ: (PO),</w:t>
      </w:r>
    </w:p>
    <w:p w:rsidR="003068E9" w:rsidRPr="00CD668E" w:rsidRDefault="003068E9" w:rsidP="00E11B0B">
      <w:pPr>
        <w:ind w:left="708"/>
        <w:rPr>
          <w:rFonts w:ascii="Times New Roman" w:hAnsi="Times New Roman"/>
          <w:sz w:val="24"/>
          <w:szCs w:val="24"/>
        </w:rPr>
      </w:pPr>
      <w:r w:rsidRPr="00CD668E">
        <w:rPr>
          <w:rFonts w:ascii="Times New Roman" w:hAnsi="Times New Roman"/>
          <w:sz w:val="24"/>
          <w:szCs w:val="24"/>
        </w:rPr>
        <w:t xml:space="preserve">zapsanou/zapsaným v …………………….. rejstříku vedeném …………………….. v oddíle ….., vložka ……………………..,          </w:t>
      </w:r>
    </w:p>
    <w:p w:rsidR="003068E9" w:rsidRPr="00CD668E" w:rsidRDefault="003068E9" w:rsidP="00E11B0B">
      <w:pPr>
        <w:ind w:firstLine="708"/>
        <w:rPr>
          <w:rFonts w:ascii="Times New Roman" w:hAnsi="Times New Roman"/>
          <w:sz w:val="24"/>
          <w:szCs w:val="24"/>
        </w:rPr>
      </w:pPr>
      <w:r w:rsidRPr="00CD668E">
        <w:rPr>
          <w:rFonts w:ascii="Times New Roman" w:hAnsi="Times New Roman"/>
          <w:sz w:val="24"/>
          <w:szCs w:val="24"/>
        </w:rPr>
        <w:t>zastoupenou (PO)</w:t>
      </w:r>
    </w:p>
    <w:p w:rsidR="003068E9" w:rsidRPr="00CD668E" w:rsidRDefault="003068E9" w:rsidP="00E11B0B">
      <w:pPr>
        <w:rPr>
          <w:rFonts w:ascii="Times New Roman" w:hAnsi="Times New Roman"/>
          <w:snapToGrid w:val="0"/>
          <w:sz w:val="24"/>
          <w:szCs w:val="24"/>
        </w:rPr>
      </w:pPr>
    </w:p>
    <w:p w:rsidR="003068E9" w:rsidRPr="00CD668E" w:rsidRDefault="003068E9" w:rsidP="00E11B0B">
      <w:pPr>
        <w:spacing w:before="120"/>
        <w:ind w:firstLine="540"/>
        <w:jc w:val="both"/>
        <w:rPr>
          <w:rFonts w:ascii="Times New Roman" w:hAnsi="Times New Roman"/>
          <w:snapToGrid w:val="0"/>
          <w:sz w:val="24"/>
          <w:szCs w:val="24"/>
          <w:lang w:eastAsia="cs-CZ"/>
        </w:rPr>
      </w:pPr>
      <w:r w:rsidRPr="00CD668E">
        <w:rPr>
          <w:rFonts w:ascii="Times New Roman" w:hAnsi="Times New Roman"/>
          <w:snapToGrid w:val="0"/>
          <w:sz w:val="24"/>
          <w:szCs w:val="24"/>
        </w:rPr>
        <w:t>jako držitel honitby</w:t>
      </w:r>
      <w:r w:rsidRPr="00CD668E">
        <w:rPr>
          <w:rFonts w:ascii="Times New Roman" w:hAnsi="Times New Roman"/>
          <w:snapToGrid w:val="0"/>
          <w:sz w:val="24"/>
          <w:szCs w:val="24"/>
          <w:lang w:eastAsia="cs-CZ"/>
        </w:rPr>
        <w:t xml:space="preserve"> (dále jen </w:t>
      </w:r>
      <w:r>
        <w:rPr>
          <w:rFonts w:ascii="Times New Roman" w:hAnsi="Times New Roman"/>
          <w:b/>
          <w:bCs/>
          <w:snapToGrid w:val="0"/>
          <w:sz w:val="24"/>
          <w:szCs w:val="24"/>
          <w:lang w:eastAsia="cs-CZ"/>
        </w:rPr>
        <w:t>Držitel honitby</w:t>
      </w:r>
      <w:r w:rsidRPr="00CD668E">
        <w:rPr>
          <w:rFonts w:ascii="Times New Roman" w:hAnsi="Times New Roman"/>
          <w:snapToGrid w:val="0"/>
          <w:sz w:val="24"/>
          <w:szCs w:val="24"/>
          <w:lang w:eastAsia="cs-CZ"/>
        </w:rPr>
        <w:t>) na straně jedné,</w:t>
      </w:r>
    </w:p>
    <w:p w:rsidR="003068E9" w:rsidRPr="00CD668E" w:rsidRDefault="003068E9" w:rsidP="00E11B0B">
      <w:pPr>
        <w:jc w:val="both"/>
        <w:rPr>
          <w:rFonts w:ascii="Times New Roman" w:hAnsi="Times New Roman"/>
          <w:b/>
          <w:bCs/>
          <w:snapToGrid w:val="0"/>
          <w:sz w:val="24"/>
          <w:szCs w:val="24"/>
          <w:lang w:eastAsia="cs-CZ"/>
        </w:rPr>
      </w:pPr>
    </w:p>
    <w:p w:rsidR="003068E9" w:rsidRPr="00CD668E" w:rsidRDefault="003068E9" w:rsidP="00E11B0B">
      <w:pPr>
        <w:jc w:val="center"/>
        <w:rPr>
          <w:rFonts w:ascii="Times New Roman" w:hAnsi="Times New Roman"/>
          <w:bCs/>
          <w:snapToGrid w:val="0"/>
          <w:sz w:val="24"/>
          <w:szCs w:val="24"/>
          <w:lang w:eastAsia="cs-CZ"/>
        </w:rPr>
      </w:pPr>
      <w:r w:rsidRPr="00CD668E">
        <w:rPr>
          <w:rFonts w:ascii="Times New Roman" w:hAnsi="Times New Roman"/>
          <w:bCs/>
          <w:snapToGrid w:val="0"/>
          <w:sz w:val="24"/>
          <w:szCs w:val="24"/>
          <w:lang w:eastAsia="cs-CZ"/>
        </w:rPr>
        <w:t>a</w:t>
      </w:r>
    </w:p>
    <w:p w:rsidR="003068E9" w:rsidRPr="00CD668E" w:rsidRDefault="003068E9" w:rsidP="00E11B0B">
      <w:pPr>
        <w:jc w:val="both"/>
        <w:rPr>
          <w:rFonts w:ascii="Times New Roman" w:hAnsi="Times New Roman"/>
          <w:b/>
          <w:bCs/>
          <w:snapToGrid w:val="0"/>
          <w:sz w:val="24"/>
          <w:szCs w:val="24"/>
          <w:lang w:eastAsia="cs-CZ"/>
        </w:rPr>
      </w:pPr>
    </w:p>
    <w:p w:rsidR="003068E9" w:rsidRPr="00CD668E" w:rsidRDefault="003068E9" w:rsidP="00E11B0B">
      <w:pPr>
        <w:jc w:val="both"/>
        <w:rPr>
          <w:rFonts w:ascii="Times New Roman" w:hAnsi="Times New Roman"/>
          <w:b/>
          <w:sz w:val="24"/>
          <w:szCs w:val="24"/>
        </w:rPr>
      </w:pPr>
      <w:r w:rsidRPr="00CD668E">
        <w:rPr>
          <w:rFonts w:ascii="Times New Roman" w:hAnsi="Times New Roman"/>
          <w:b/>
          <w:sz w:val="24"/>
          <w:szCs w:val="24"/>
        </w:rPr>
        <w:t xml:space="preserve">2. </w:t>
      </w:r>
      <w:r w:rsidRPr="00CD668E">
        <w:rPr>
          <w:rFonts w:ascii="Times New Roman" w:hAnsi="Times New Roman"/>
          <w:b/>
          <w:sz w:val="24"/>
          <w:szCs w:val="24"/>
        </w:rPr>
        <w:tab/>
      </w:r>
      <w:r w:rsidRPr="00CD668E">
        <w:rPr>
          <w:rFonts w:ascii="Times New Roman" w:hAnsi="Times New Roman"/>
          <w:b/>
          <w:bCs/>
          <w:sz w:val="24"/>
          <w:szCs w:val="24"/>
        </w:rPr>
        <w:t xml:space="preserve">jméno a příjmení (FO)/název (PO) </w:t>
      </w:r>
      <w:r w:rsidRPr="00CD668E">
        <w:rPr>
          <w:rFonts w:ascii="Times New Roman" w:hAnsi="Times New Roman"/>
          <w:b/>
          <w:sz w:val="24"/>
          <w:szCs w:val="24"/>
        </w:rPr>
        <w:t xml:space="preserve"> </w:t>
      </w:r>
    </w:p>
    <w:p w:rsidR="003068E9" w:rsidRPr="00CD668E" w:rsidRDefault="003068E9" w:rsidP="00E11B0B">
      <w:pPr>
        <w:ind w:firstLine="708"/>
        <w:rPr>
          <w:rFonts w:ascii="Times New Roman" w:hAnsi="Times New Roman"/>
          <w:sz w:val="24"/>
          <w:szCs w:val="24"/>
        </w:rPr>
      </w:pPr>
      <w:r w:rsidRPr="00CD668E">
        <w:rPr>
          <w:rFonts w:ascii="Times New Roman" w:hAnsi="Times New Roman"/>
          <w:sz w:val="24"/>
          <w:szCs w:val="24"/>
        </w:rPr>
        <w:t>bytem (FO)/se sídlem (PO)</w:t>
      </w:r>
    </w:p>
    <w:p w:rsidR="003068E9" w:rsidRPr="00CD668E" w:rsidRDefault="003068E9" w:rsidP="00E11B0B">
      <w:pPr>
        <w:pStyle w:val="Normln1"/>
        <w:suppressLineNumbers/>
        <w:ind w:firstLine="708"/>
        <w:jc w:val="both"/>
        <w:rPr>
          <w:szCs w:val="24"/>
        </w:rPr>
      </w:pPr>
      <w:r w:rsidRPr="00CD668E">
        <w:rPr>
          <w:szCs w:val="24"/>
        </w:rPr>
        <w:t xml:space="preserve">nar. (FO)/IČ: (PO), </w:t>
      </w:r>
    </w:p>
    <w:p w:rsidR="003068E9" w:rsidRPr="00CD668E" w:rsidRDefault="003068E9" w:rsidP="00E11B0B">
      <w:pPr>
        <w:ind w:left="708"/>
        <w:rPr>
          <w:rFonts w:ascii="Times New Roman" w:hAnsi="Times New Roman"/>
          <w:sz w:val="24"/>
          <w:szCs w:val="24"/>
        </w:rPr>
      </w:pPr>
      <w:r w:rsidRPr="00CD668E">
        <w:rPr>
          <w:rFonts w:ascii="Times New Roman" w:hAnsi="Times New Roman"/>
          <w:sz w:val="24"/>
          <w:szCs w:val="24"/>
        </w:rPr>
        <w:t xml:space="preserve">zapsanou/zapsaným v …………………….. rejstříku vedeném …………………….. v oddíle ….., vložka ……………………..,          </w:t>
      </w:r>
    </w:p>
    <w:p w:rsidR="003068E9" w:rsidRPr="00CD668E" w:rsidRDefault="003068E9" w:rsidP="00E11B0B">
      <w:pPr>
        <w:pStyle w:val="Normln1"/>
        <w:suppressLineNumbers/>
        <w:ind w:firstLine="708"/>
        <w:jc w:val="both"/>
        <w:rPr>
          <w:szCs w:val="24"/>
        </w:rPr>
      </w:pPr>
      <w:r w:rsidRPr="00CD668E">
        <w:rPr>
          <w:szCs w:val="24"/>
        </w:rPr>
        <w:t>zastoupenou (PO)</w:t>
      </w:r>
    </w:p>
    <w:p w:rsidR="003068E9" w:rsidRPr="00CD668E" w:rsidRDefault="003068E9" w:rsidP="00E11B0B">
      <w:pPr>
        <w:spacing w:before="120"/>
        <w:ind w:firstLine="540"/>
        <w:jc w:val="both"/>
        <w:rPr>
          <w:rFonts w:ascii="Times New Roman" w:hAnsi="Times New Roman"/>
          <w:snapToGrid w:val="0"/>
          <w:sz w:val="24"/>
          <w:szCs w:val="24"/>
          <w:lang w:eastAsia="cs-CZ"/>
        </w:rPr>
      </w:pPr>
      <w:r w:rsidRPr="00CD668E">
        <w:rPr>
          <w:rFonts w:ascii="Times New Roman" w:hAnsi="Times New Roman"/>
          <w:snapToGrid w:val="0"/>
          <w:sz w:val="24"/>
          <w:szCs w:val="24"/>
        </w:rPr>
        <w:t xml:space="preserve">jako </w:t>
      </w:r>
      <w:r>
        <w:rPr>
          <w:rFonts w:ascii="Times New Roman" w:hAnsi="Times New Roman"/>
          <w:snapToGrid w:val="0"/>
          <w:sz w:val="24"/>
          <w:szCs w:val="24"/>
        </w:rPr>
        <w:t xml:space="preserve">vlastník honebních pozemků </w:t>
      </w:r>
      <w:r w:rsidRPr="00CD668E">
        <w:rPr>
          <w:rFonts w:ascii="Times New Roman" w:hAnsi="Times New Roman"/>
          <w:snapToGrid w:val="0"/>
          <w:sz w:val="24"/>
          <w:szCs w:val="24"/>
          <w:lang w:eastAsia="cs-CZ"/>
        </w:rPr>
        <w:t xml:space="preserve">(dále jen </w:t>
      </w:r>
      <w:r>
        <w:rPr>
          <w:rFonts w:ascii="Times New Roman" w:hAnsi="Times New Roman"/>
          <w:b/>
          <w:bCs/>
          <w:snapToGrid w:val="0"/>
          <w:sz w:val="24"/>
          <w:szCs w:val="24"/>
          <w:lang w:eastAsia="cs-CZ"/>
        </w:rPr>
        <w:t>Vlastník</w:t>
      </w:r>
      <w:r w:rsidRPr="00CD668E">
        <w:rPr>
          <w:rFonts w:ascii="Times New Roman" w:hAnsi="Times New Roman"/>
          <w:snapToGrid w:val="0"/>
          <w:sz w:val="24"/>
          <w:szCs w:val="24"/>
          <w:lang w:eastAsia="cs-CZ"/>
        </w:rPr>
        <w:t>) na straně druhé</w:t>
      </w:r>
    </w:p>
    <w:p w:rsidR="003068E9" w:rsidRPr="00CD668E" w:rsidRDefault="003068E9" w:rsidP="00E11B0B">
      <w:pPr>
        <w:spacing w:before="120"/>
        <w:jc w:val="both"/>
        <w:rPr>
          <w:rFonts w:ascii="Times New Roman" w:hAnsi="Times New Roman"/>
          <w:snapToGrid w:val="0"/>
          <w:sz w:val="24"/>
          <w:szCs w:val="24"/>
          <w:lang w:eastAsia="cs-CZ"/>
        </w:rPr>
      </w:pPr>
    </w:p>
    <w:p w:rsidR="003068E9" w:rsidRPr="00CD668E" w:rsidRDefault="003068E9" w:rsidP="00E11B0B">
      <w:pPr>
        <w:spacing w:before="120"/>
        <w:jc w:val="center"/>
        <w:rPr>
          <w:rFonts w:ascii="Times New Roman" w:hAnsi="Times New Roman"/>
          <w:snapToGrid w:val="0"/>
          <w:sz w:val="24"/>
          <w:szCs w:val="24"/>
          <w:lang w:eastAsia="cs-CZ"/>
        </w:rPr>
      </w:pPr>
      <w:r w:rsidRPr="00CD668E">
        <w:rPr>
          <w:rFonts w:ascii="Times New Roman" w:hAnsi="Times New Roman"/>
          <w:snapToGrid w:val="0"/>
          <w:sz w:val="24"/>
          <w:szCs w:val="24"/>
          <w:lang w:eastAsia="cs-CZ"/>
        </w:rPr>
        <w:t>takto:</w:t>
      </w:r>
    </w:p>
    <w:p w:rsidR="003068E9" w:rsidRPr="00747B30" w:rsidRDefault="003068E9" w:rsidP="00747B30">
      <w:pPr>
        <w:spacing w:before="360" w:after="0" w:line="240" w:lineRule="auto"/>
        <w:jc w:val="center"/>
        <w:rPr>
          <w:rFonts w:ascii="Times New Roman" w:hAnsi="Times New Roman"/>
          <w:b/>
          <w:bCs/>
          <w:snapToGrid w:val="0"/>
          <w:sz w:val="24"/>
          <w:szCs w:val="24"/>
          <w:lang w:eastAsia="cs-CZ"/>
        </w:rPr>
      </w:pPr>
      <w:r w:rsidRPr="00747B30">
        <w:rPr>
          <w:rFonts w:ascii="Times New Roman" w:hAnsi="Times New Roman"/>
          <w:b/>
          <w:bCs/>
          <w:snapToGrid w:val="0"/>
          <w:sz w:val="24"/>
          <w:szCs w:val="24"/>
          <w:lang w:eastAsia="cs-CZ"/>
        </w:rPr>
        <w:t>I.</w:t>
      </w:r>
    </w:p>
    <w:p w:rsidR="003068E9" w:rsidRPr="00747B30" w:rsidRDefault="003068E9" w:rsidP="00747B30">
      <w:pPr>
        <w:jc w:val="center"/>
        <w:rPr>
          <w:rFonts w:ascii="Times New Roman" w:hAnsi="Times New Roman"/>
          <w:snapToGrid w:val="0"/>
          <w:sz w:val="24"/>
          <w:szCs w:val="24"/>
          <w:lang w:eastAsia="cs-CZ"/>
        </w:rPr>
      </w:pPr>
      <w:r w:rsidRPr="00747B30">
        <w:rPr>
          <w:rFonts w:ascii="Times New Roman" w:hAnsi="Times New Roman"/>
          <w:b/>
          <w:bCs/>
          <w:snapToGrid w:val="0"/>
          <w:sz w:val="24"/>
          <w:szCs w:val="24"/>
          <w:lang w:eastAsia="cs-CZ"/>
        </w:rPr>
        <w:t>Úvodní ustanovení</w:t>
      </w:r>
    </w:p>
    <w:p w:rsidR="003068E9" w:rsidRPr="00747B30" w:rsidRDefault="003068E9" w:rsidP="00747B30">
      <w:pPr>
        <w:numPr>
          <w:ilvl w:val="0"/>
          <w:numId w:val="10"/>
        </w:numPr>
        <w:tabs>
          <w:tab w:val="clear" w:pos="735"/>
          <w:tab w:val="num" w:pos="540"/>
        </w:tabs>
        <w:spacing w:before="120" w:after="0" w:line="240" w:lineRule="auto"/>
        <w:ind w:left="540" w:hanging="540"/>
        <w:jc w:val="both"/>
        <w:rPr>
          <w:rFonts w:ascii="Times New Roman" w:hAnsi="Times New Roman"/>
          <w:sz w:val="24"/>
          <w:szCs w:val="24"/>
        </w:rPr>
      </w:pPr>
      <w:r>
        <w:rPr>
          <w:rFonts w:ascii="Times New Roman" w:hAnsi="Times New Roman"/>
          <w:b/>
          <w:sz w:val="24"/>
          <w:szCs w:val="24"/>
        </w:rPr>
        <w:t xml:space="preserve">Držitel honitby </w:t>
      </w:r>
      <w:r w:rsidRPr="00747B30">
        <w:rPr>
          <w:rFonts w:ascii="Times New Roman" w:hAnsi="Times New Roman"/>
          <w:sz w:val="24"/>
          <w:szCs w:val="24"/>
        </w:rPr>
        <w:t>je ve smyslu § 2 písm. m) zákona č. 449/2001 Sb., o myslivosti, v platném znění (dále jen „zákon o myslivosti“) držitelem honitby …………………., která byla uznána rozhodnutím Městského úřadu v ……………………… ze dne ………………. pod registračním číslem ………………. (dále jen „</w:t>
      </w:r>
      <w:r w:rsidRPr="00747B30">
        <w:rPr>
          <w:rFonts w:ascii="Times New Roman" w:hAnsi="Times New Roman"/>
          <w:b/>
          <w:sz w:val="24"/>
          <w:szCs w:val="24"/>
        </w:rPr>
        <w:t>Honitba</w:t>
      </w:r>
      <w:r w:rsidRPr="00747B30">
        <w:rPr>
          <w:rFonts w:ascii="Times New Roman" w:hAnsi="Times New Roman"/>
          <w:sz w:val="24"/>
          <w:szCs w:val="24"/>
        </w:rPr>
        <w:t xml:space="preserve">“). Rozhodnutí o uznání </w:t>
      </w:r>
      <w:r w:rsidRPr="00747B30">
        <w:rPr>
          <w:rFonts w:ascii="Times New Roman" w:hAnsi="Times New Roman"/>
          <w:b/>
          <w:sz w:val="24"/>
          <w:szCs w:val="24"/>
        </w:rPr>
        <w:t>Honitby</w:t>
      </w:r>
      <w:r w:rsidRPr="00747B30">
        <w:rPr>
          <w:rFonts w:ascii="Times New Roman" w:hAnsi="Times New Roman"/>
          <w:sz w:val="24"/>
          <w:szCs w:val="24"/>
        </w:rPr>
        <w:t xml:space="preserve"> je součástí této </w:t>
      </w:r>
      <w:r>
        <w:rPr>
          <w:rFonts w:ascii="Times New Roman" w:hAnsi="Times New Roman"/>
          <w:sz w:val="24"/>
          <w:szCs w:val="24"/>
        </w:rPr>
        <w:t>dohod</w:t>
      </w:r>
      <w:r w:rsidRPr="00747B30">
        <w:rPr>
          <w:rFonts w:ascii="Times New Roman" w:hAnsi="Times New Roman"/>
          <w:sz w:val="24"/>
          <w:szCs w:val="24"/>
        </w:rPr>
        <w:t>y a tvoří její přílohu č. 1.</w:t>
      </w:r>
    </w:p>
    <w:p w:rsidR="003068E9" w:rsidRPr="00747B30" w:rsidRDefault="003068E9" w:rsidP="00747B30">
      <w:pPr>
        <w:numPr>
          <w:ilvl w:val="0"/>
          <w:numId w:val="10"/>
        </w:numPr>
        <w:tabs>
          <w:tab w:val="clear" w:pos="735"/>
          <w:tab w:val="num" w:pos="540"/>
        </w:tabs>
        <w:spacing w:before="120" w:after="0" w:line="240" w:lineRule="auto"/>
        <w:ind w:left="540" w:hanging="540"/>
        <w:jc w:val="both"/>
        <w:rPr>
          <w:rFonts w:ascii="Times New Roman" w:hAnsi="Times New Roman"/>
          <w:sz w:val="24"/>
          <w:szCs w:val="24"/>
        </w:rPr>
      </w:pPr>
      <w:r>
        <w:rPr>
          <w:rFonts w:ascii="Times New Roman" w:hAnsi="Times New Roman"/>
          <w:b/>
          <w:sz w:val="24"/>
          <w:szCs w:val="24"/>
        </w:rPr>
        <w:t xml:space="preserve">Vlastník </w:t>
      </w:r>
      <w:r w:rsidRPr="00747B30">
        <w:rPr>
          <w:rFonts w:ascii="Times New Roman" w:hAnsi="Times New Roman"/>
          <w:sz w:val="24"/>
          <w:szCs w:val="24"/>
        </w:rPr>
        <w:t xml:space="preserve">je </w:t>
      </w:r>
      <w:r>
        <w:rPr>
          <w:rFonts w:ascii="Times New Roman" w:hAnsi="Times New Roman"/>
          <w:sz w:val="24"/>
          <w:szCs w:val="24"/>
        </w:rPr>
        <w:t xml:space="preserve">vlastníkem honebních pozemků uvedených v seznamu </w:t>
      </w:r>
      <w:r w:rsidRPr="00747B30">
        <w:rPr>
          <w:rFonts w:ascii="Times New Roman" w:hAnsi="Times New Roman"/>
          <w:sz w:val="24"/>
          <w:szCs w:val="24"/>
        </w:rPr>
        <w:t xml:space="preserve">je součástí této </w:t>
      </w:r>
      <w:r>
        <w:rPr>
          <w:rFonts w:ascii="Times New Roman" w:hAnsi="Times New Roman"/>
          <w:sz w:val="24"/>
          <w:szCs w:val="24"/>
        </w:rPr>
        <w:t>dohod</w:t>
      </w:r>
      <w:r w:rsidRPr="00747B30">
        <w:rPr>
          <w:rFonts w:ascii="Times New Roman" w:hAnsi="Times New Roman"/>
          <w:sz w:val="24"/>
          <w:szCs w:val="24"/>
        </w:rPr>
        <w:t xml:space="preserve">y a tvoří její přílohu č. </w:t>
      </w:r>
      <w:r>
        <w:rPr>
          <w:rFonts w:ascii="Times New Roman" w:hAnsi="Times New Roman"/>
          <w:sz w:val="24"/>
          <w:szCs w:val="24"/>
        </w:rPr>
        <w:t>2 (dále jen „</w:t>
      </w:r>
      <w:r w:rsidRPr="00A01A27">
        <w:rPr>
          <w:rFonts w:ascii="Times New Roman" w:hAnsi="Times New Roman"/>
          <w:b/>
          <w:sz w:val="24"/>
          <w:szCs w:val="24"/>
        </w:rPr>
        <w:t>Pozemky</w:t>
      </w:r>
      <w:r>
        <w:rPr>
          <w:rFonts w:ascii="Times New Roman" w:hAnsi="Times New Roman"/>
          <w:sz w:val="24"/>
          <w:szCs w:val="24"/>
        </w:rPr>
        <w:t>“)</w:t>
      </w:r>
      <w:r w:rsidRPr="00747B30">
        <w:rPr>
          <w:rFonts w:ascii="Times New Roman" w:hAnsi="Times New Roman"/>
          <w:sz w:val="24"/>
          <w:szCs w:val="24"/>
        </w:rPr>
        <w:t>.</w:t>
      </w:r>
      <w:r>
        <w:rPr>
          <w:rFonts w:ascii="Times New Roman" w:hAnsi="Times New Roman"/>
          <w:sz w:val="24"/>
          <w:szCs w:val="24"/>
        </w:rPr>
        <w:t xml:space="preserve"> Celková výměra </w:t>
      </w:r>
      <w:r w:rsidRPr="00A01A27">
        <w:rPr>
          <w:rFonts w:ascii="Times New Roman" w:hAnsi="Times New Roman"/>
          <w:b/>
          <w:sz w:val="24"/>
          <w:szCs w:val="24"/>
        </w:rPr>
        <w:t>Pozemků</w:t>
      </w:r>
      <w:r>
        <w:rPr>
          <w:rFonts w:ascii="Times New Roman" w:hAnsi="Times New Roman"/>
          <w:sz w:val="24"/>
          <w:szCs w:val="24"/>
        </w:rPr>
        <w:t xml:space="preserve"> činí ……ha.</w:t>
      </w:r>
      <w:r w:rsidRPr="00747B30">
        <w:rPr>
          <w:rFonts w:ascii="Times New Roman" w:hAnsi="Times New Roman"/>
          <w:sz w:val="24"/>
          <w:szCs w:val="24"/>
        </w:rPr>
        <w:t xml:space="preserve"> </w:t>
      </w:r>
    </w:p>
    <w:p w:rsidR="003068E9" w:rsidRPr="00747B30" w:rsidRDefault="003068E9" w:rsidP="00E613DD">
      <w:pPr>
        <w:pStyle w:val="NoSpacing"/>
        <w:ind w:left="1080"/>
        <w:jc w:val="center"/>
        <w:rPr>
          <w:rFonts w:ascii="Times New Roman" w:hAnsi="Times New Roman"/>
          <w:sz w:val="24"/>
          <w:szCs w:val="24"/>
        </w:rPr>
      </w:pPr>
    </w:p>
    <w:p w:rsidR="003068E9" w:rsidRPr="00CD668E" w:rsidRDefault="003068E9" w:rsidP="00E613DD">
      <w:pPr>
        <w:pStyle w:val="NoSpacing"/>
        <w:ind w:left="1080"/>
        <w:jc w:val="center"/>
        <w:rPr>
          <w:rFonts w:ascii="Times New Roman" w:hAnsi="Times New Roman"/>
          <w:sz w:val="24"/>
          <w:szCs w:val="24"/>
        </w:rPr>
      </w:pPr>
    </w:p>
    <w:p w:rsidR="003068E9" w:rsidRPr="00CD668E" w:rsidRDefault="003068E9" w:rsidP="00E613DD">
      <w:pPr>
        <w:pStyle w:val="NoSpacing"/>
        <w:jc w:val="center"/>
        <w:rPr>
          <w:rFonts w:ascii="Times New Roman" w:hAnsi="Times New Roman"/>
          <w:b/>
          <w:sz w:val="24"/>
          <w:szCs w:val="24"/>
        </w:rPr>
      </w:pPr>
      <w:r w:rsidRPr="00CD668E">
        <w:rPr>
          <w:rFonts w:ascii="Times New Roman" w:hAnsi="Times New Roman"/>
          <w:b/>
          <w:sz w:val="24"/>
          <w:szCs w:val="24"/>
        </w:rPr>
        <w:t>II.</w:t>
      </w:r>
    </w:p>
    <w:p w:rsidR="003068E9" w:rsidRPr="00CD668E" w:rsidRDefault="003068E9" w:rsidP="00E613DD">
      <w:pPr>
        <w:pStyle w:val="NoSpacing"/>
        <w:jc w:val="center"/>
        <w:rPr>
          <w:rFonts w:ascii="Times New Roman" w:hAnsi="Times New Roman"/>
          <w:b/>
          <w:sz w:val="24"/>
          <w:szCs w:val="24"/>
        </w:rPr>
      </w:pPr>
      <w:r w:rsidRPr="00CD668E">
        <w:rPr>
          <w:rFonts w:ascii="Times New Roman" w:hAnsi="Times New Roman"/>
          <w:b/>
          <w:sz w:val="24"/>
          <w:szCs w:val="24"/>
        </w:rPr>
        <w:t>Předmět dohody</w:t>
      </w:r>
    </w:p>
    <w:p w:rsidR="003068E9" w:rsidRPr="00CD668E" w:rsidRDefault="003068E9" w:rsidP="00E613DD">
      <w:pPr>
        <w:pStyle w:val="NoSpacing"/>
        <w:rPr>
          <w:rFonts w:ascii="Times New Roman" w:hAnsi="Times New Roman"/>
          <w:sz w:val="24"/>
          <w:szCs w:val="24"/>
        </w:rPr>
      </w:pPr>
    </w:p>
    <w:p w:rsidR="003068E9" w:rsidRPr="004D7FB3" w:rsidRDefault="003068E9" w:rsidP="00023203">
      <w:pPr>
        <w:numPr>
          <w:ilvl w:val="0"/>
          <w:numId w:val="12"/>
        </w:numPr>
        <w:tabs>
          <w:tab w:val="clear" w:pos="735"/>
          <w:tab w:val="num" w:pos="567"/>
        </w:tabs>
        <w:spacing w:before="120" w:after="0" w:line="240" w:lineRule="auto"/>
        <w:ind w:left="567" w:hanging="567"/>
        <w:jc w:val="both"/>
        <w:rPr>
          <w:rFonts w:ascii="Times New Roman" w:hAnsi="Times New Roman"/>
          <w:sz w:val="24"/>
          <w:szCs w:val="24"/>
        </w:rPr>
      </w:pPr>
      <w:r w:rsidRPr="004D7FB3">
        <w:rPr>
          <w:rFonts w:ascii="Times New Roman" w:hAnsi="Times New Roman"/>
          <w:b/>
          <w:sz w:val="24"/>
          <w:szCs w:val="24"/>
        </w:rPr>
        <w:t>Vlastník</w:t>
      </w:r>
      <w:r w:rsidRPr="004D7FB3">
        <w:rPr>
          <w:rFonts w:ascii="Times New Roman" w:hAnsi="Times New Roman"/>
          <w:sz w:val="24"/>
          <w:szCs w:val="24"/>
        </w:rPr>
        <w:t xml:space="preserve"> a </w:t>
      </w:r>
      <w:r w:rsidRPr="004D7FB3">
        <w:rPr>
          <w:rFonts w:ascii="Times New Roman" w:hAnsi="Times New Roman"/>
          <w:b/>
          <w:sz w:val="24"/>
          <w:szCs w:val="24"/>
        </w:rPr>
        <w:t>Držitel honitby</w:t>
      </w:r>
      <w:r w:rsidRPr="004D7FB3">
        <w:rPr>
          <w:rFonts w:ascii="Times New Roman" w:hAnsi="Times New Roman"/>
          <w:sz w:val="24"/>
          <w:szCs w:val="24"/>
        </w:rPr>
        <w:t xml:space="preserve"> se ve smyslu § 18, odst. 4 zákona o myslivosti dohodli na přičlenění </w:t>
      </w:r>
      <w:r w:rsidRPr="004D7FB3">
        <w:rPr>
          <w:rFonts w:ascii="Times New Roman" w:hAnsi="Times New Roman"/>
          <w:b/>
          <w:sz w:val="24"/>
          <w:szCs w:val="24"/>
        </w:rPr>
        <w:t>Pozemků</w:t>
      </w:r>
      <w:r w:rsidRPr="004D7FB3">
        <w:rPr>
          <w:rFonts w:ascii="Times New Roman" w:hAnsi="Times New Roman"/>
          <w:sz w:val="24"/>
          <w:szCs w:val="24"/>
        </w:rPr>
        <w:t xml:space="preserve"> do </w:t>
      </w:r>
      <w:r w:rsidRPr="004D7FB3">
        <w:rPr>
          <w:rFonts w:ascii="Times New Roman" w:hAnsi="Times New Roman"/>
          <w:b/>
          <w:sz w:val="24"/>
          <w:szCs w:val="24"/>
        </w:rPr>
        <w:t>Honitby</w:t>
      </w:r>
      <w:r w:rsidRPr="004D7FB3">
        <w:rPr>
          <w:rFonts w:ascii="Times New Roman" w:hAnsi="Times New Roman"/>
          <w:sz w:val="24"/>
          <w:szCs w:val="24"/>
        </w:rPr>
        <w:t>;</w:t>
      </w:r>
      <w:r w:rsidRPr="004D7FB3">
        <w:rPr>
          <w:rFonts w:ascii="Times New Roman" w:hAnsi="Times New Roman"/>
          <w:b/>
          <w:sz w:val="24"/>
          <w:szCs w:val="24"/>
        </w:rPr>
        <w:t xml:space="preserve"> Vlastník</w:t>
      </w:r>
      <w:r w:rsidRPr="004D7FB3">
        <w:rPr>
          <w:rFonts w:ascii="Times New Roman" w:hAnsi="Times New Roman"/>
          <w:sz w:val="24"/>
          <w:szCs w:val="24"/>
        </w:rPr>
        <w:t xml:space="preserve"> vyslovuje s přičleněním </w:t>
      </w:r>
      <w:r w:rsidRPr="004D7FB3">
        <w:rPr>
          <w:rFonts w:ascii="Times New Roman" w:hAnsi="Times New Roman"/>
          <w:b/>
          <w:sz w:val="24"/>
          <w:szCs w:val="24"/>
        </w:rPr>
        <w:t>Pozemků</w:t>
      </w:r>
      <w:r w:rsidRPr="004D7FB3">
        <w:rPr>
          <w:rFonts w:ascii="Times New Roman" w:hAnsi="Times New Roman"/>
          <w:sz w:val="24"/>
          <w:szCs w:val="24"/>
        </w:rPr>
        <w:t xml:space="preserve"> k </w:t>
      </w:r>
      <w:r w:rsidRPr="004D7FB3">
        <w:rPr>
          <w:rFonts w:ascii="Times New Roman" w:hAnsi="Times New Roman"/>
          <w:b/>
          <w:sz w:val="24"/>
          <w:szCs w:val="24"/>
        </w:rPr>
        <w:t>Honitbě</w:t>
      </w:r>
      <w:r w:rsidRPr="004D7FB3">
        <w:rPr>
          <w:rFonts w:ascii="Times New Roman" w:hAnsi="Times New Roman"/>
          <w:sz w:val="24"/>
          <w:szCs w:val="24"/>
        </w:rPr>
        <w:t xml:space="preserve"> svůj souhlas. </w:t>
      </w:r>
    </w:p>
    <w:p w:rsidR="003068E9" w:rsidRPr="00A01A27" w:rsidRDefault="003068E9" w:rsidP="00A01A27">
      <w:pPr>
        <w:numPr>
          <w:ilvl w:val="0"/>
          <w:numId w:val="12"/>
        </w:numPr>
        <w:tabs>
          <w:tab w:val="clear" w:pos="735"/>
          <w:tab w:val="num" w:pos="567"/>
        </w:tabs>
        <w:spacing w:before="120" w:after="0" w:line="240" w:lineRule="auto"/>
        <w:ind w:left="567" w:hanging="567"/>
        <w:jc w:val="both"/>
        <w:rPr>
          <w:rFonts w:ascii="Times New Roman" w:hAnsi="Times New Roman"/>
          <w:sz w:val="24"/>
          <w:szCs w:val="24"/>
        </w:rPr>
      </w:pPr>
      <w:r>
        <w:rPr>
          <w:rFonts w:ascii="Times New Roman" w:hAnsi="Times New Roman"/>
          <w:b/>
          <w:sz w:val="24"/>
          <w:szCs w:val="24"/>
        </w:rPr>
        <w:t xml:space="preserve">Držitel honitby </w:t>
      </w:r>
      <w:r w:rsidRPr="00B45808">
        <w:rPr>
          <w:rFonts w:ascii="Times New Roman" w:hAnsi="Times New Roman"/>
          <w:sz w:val="24"/>
          <w:szCs w:val="24"/>
        </w:rPr>
        <w:t>se touto dohodou současně zavazuje, že bude</w:t>
      </w:r>
      <w:r>
        <w:rPr>
          <w:rFonts w:ascii="Times New Roman" w:hAnsi="Times New Roman"/>
          <w:b/>
          <w:sz w:val="24"/>
          <w:szCs w:val="24"/>
        </w:rPr>
        <w:t xml:space="preserve"> Vlastníkovi </w:t>
      </w:r>
      <w:r w:rsidRPr="00B45808">
        <w:rPr>
          <w:rFonts w:ascii="Times New Roman" w:hAnsi="Times New Roman"/>
          <w:sz w:val="24"/>
          <w:szCs w:val="24"/>
        </w:rPr>
        <w:t>za přičlenění</w:t>
      </w:r>
      <w:r>
        <w:rPr>
          <w:rFonts w:ascii="Times New Roman" w:hAnsi="Times New Roman"/>
          <w:sz w:val="24"/>
          <w:szCs w:val="24"/>
        </w:rPr>
        <w:t xml:space="preserve"> </w:t>
      </w:r>
      <w:r w:rsidRPr="00B45808">
        <w:rPr>
          <w:rFonts w:ascii="Times New Roman" w:hAnsi="Times New Roman"/>
          <w:b/>
          <w:sz w:val="24"/>
          <w:szCs w:val="24"/>
        </w:rPr>
        <w:t>Pozemků</w:t>
      </w:r>
      <w:r>
        <w:rPr>
          <w:rFonts w:ascii="Times New Roman" w:hAnsi="Times New Roman"/>
          <w:sz w:val="24"/>
          <w:szCs w:val="24"/>
        </w:rPr>
        <w:t xml:space="preserve"> k </w:t>
      </w:r>
      <w:r w:rsidRPr="00B45808">
        <w:rPr>
          <w:rFonts w:ascii="Times New Roman" w:hAnsi="Times New Roman"/>
          <w:b/>
          <w:sz w:val="24"/>
          <w:szCs w:val="24"/>
        </w:rPr>
        <w:t>Honitbě</w:t>
      </w:r>
      <w:r w:rsidRPr="00B45808">
        <w:rPr>
          <w:rFonts w:ascii="Times New Roman" w:hAnsi="Times New Roman"/>
          <w:sz w:val="24"/>
          <w:szCs w:val="24"/>
        </w:rPr>
        <w:t xml:space="preserve"> řádně a včas</w:t>
      </w:r>
      <w:r>
        <w:rPr>
          <w:rFonts w:ascii="Times New Roman" w:hAnsi="Times New Roman"/>
          <w:b/>
          <w:sz w:val="24"/>
          <w:szCs w:val="24"/>
        </w:rPr>
        <w:t xml:space="preserve"> </w:t>
      </w:r>
      <w:r w:rsidRPr="00B45808">
        <w:rPr>
          <w:rFonts w:ascii="Times New Roman" w:hAnsi="Times New Roman"/>
          <w:sz w:val="24"/>
          <w:szCs w:val="24"/>
        </w:rPr>
        <w:t xml:space="preserve">hradit </w:t>
      </w:r>
      <w:r>
        <w:rPr>
          <w:rFonts w:ascii="Times New Roman" w:hAnsi="Times New Roman"/>
          <w:sz w:val="24"/>
          <w:szCs w:val="24"/>
        </w:rPr>
        <w:t xml:space="preserve">sjednanou </w:t>
      </w:r>
      <w:r w:rsidRPr="00B45808">
        <w:rPr>
          <w:rFonts w:ascii="Times New Roman" w:hAnsi="Times New Roman"/>
          <w:sz w:val="24"/>
          <w:szCs w:val="24"/>
        </w:rPr>
        <w:t>náhradu.</w:t>
      </w:r>
      <w:r>
        <w:rPr>
          <w:rFonts w:ascii="Times New Roman" w:hAnsi="Times New Roman"/>
          <w:b/>
          <w:sz w:val="24"/>
          <w:szCs w:val="24"/>
        </w:rPr>
        <w:t xml:space="preserve"> </w:t>
      </w:r>
    </w:p>
    <w:p w:rsidR="003068E9" w:rsidRPr="00CD668E" w:rsidRDefault="003068E9" w:rsidP="00B45808">
      <w:pPr>
        <w:pStyle w:val="NoSpacing"/>
        <w:ind w:left="567"/>
        <w:rPr>
          <w:rFonts w:ascii="Times New Roman" w:hAnsi="Times New Roman"/>
          <w:sz w:val="24"/>
          <w:szCs w:val="24"/>
        </w:rPr>
      </w:pPr>
    </w:p>
    <w:p w:rsidR="003068E9" w:rsidRPr="00CD668E" w:rsidRDefault="003068E9" w:rsidP="00E613DD">
      <w:pPr>
        <w:pStyle w:val="NoSpacing"/>
        <w:rPr>
          <w:rFonts w:ascii="Times New Roman" w:hAnsi="Times New Roman"/>
          <w:sz w:val="24"/>
          <w:szCs w:val="24"/>
        </w:rPr>
      </w:pPr>
    </w:p>
    <w:p w:rsidR="003068E9" w:rsidRPr="00CD668E" w:rsidRDefault="003068E9" w:rsidP="00E613DD">
      <w:pPr>
        <w:pStyle w:val="NoSpacing"/>
        <w:jc w:val="center"/>
        <w:rPr>
          <w:rFonts w:ascii="Times New Roman" w:hAnsi="Times New Roman"/>
          <w:b/>
          <w:sz w:val="24"/>
          <w:szCs w:val="24"/>
        </w:rPr>
      </w:pPr>
      <w:r w:rsidRPr="00CD668E">
        <w:rPr>
          <w:rFonts w:ascii="Times New Roman" w:hAnsi="Times New Roman"/>
          <w:b/>
          <w:sz w:val="24"/>
          <w:szCs w:val="24"/>
        </w:rPr>
        <w:t>III.</w:t>
      </w:r>
    </w:p>
    <w:p w:rsidR="003068E9" w:rsidRPr="00CD668E" w:rsidRDefault="003068E9" w:rsidP="00E613DD">
      <w:pPr>
        <w:pStyle w:val="NoSpacing"/>
        <w:jc w:val="center"/>
        <w:rPr>
          <w:rFonts w:ascii="Times New Roman" w:hAnsi="Times New Roman"/>
          <w:b/>
          <w:sz w:val="24"/>
          <w:szCs w:val="24"/>
        </w:rPr>
      </w:pPr>
      <w:r w:rsidRPr="00CD668E">
        <w:rPr>
          <w:rFonts w:ascii="Times New Roman" w:hAnsi="Times New Roman"/>
          <w:b/>
          <w:sz w:val="24"/>
          <w:szCs w:val="24"/>
        </w:rPr>
        <w:t>Náhrada za přičlenění</w:t>
      </w:r>
    </w:p>
    <w:p w:rsidR="003068E9" w:rsidRDefault="003068E9" w:rsidP="00C56BE3">
      <w:pPr>
        <w:numPr>
          <w:ilvl w:val="0"/>
          <w:numId w:val="14"/>
        </w:numPr>
        <w:tabs>
          <w:tab w:val="clear" w:pos="735"/>
          <w:tab w:val="num" w:pos="540"/>
          <w:tab w:val="num" w:pos="567"/>
        </w:tabs>
        <w:spacing w:before="120" w:after="0" w:line="240" w:lineRule="auto"/>
        <w:ind w:left="567" w:hanging="567"/>
        <w:jc w:val="both"/>
        <w:rPr>
          <w:rFonts w:ascii="Times New Roman" w:hAnsi="Times New Roman"/>
          <w:sz w:val="24"/>
          <w:szCs w:val="24"/>
        </w:rPr>
      </w:pPr>
      <w:r w:rsidRPr="009164D1">
        <w:rPr>
          <w:rFonts w:ascii="Times New Roman" w:hAnsi="Times New Roman"/>
          <w:b/>
          <w:sz w:val="24"/>
          <w:szCs w:val="24"/>
        </w:rPr>
        <w:t>Vlastník</w:t>
      </w:r>
      <w:r w:rsidRPr="009164D1">
        <w:rPr>
          <w:rFonts w:ascii="Times New Roman" w:hAnsi="Times New Roman"/>
          <w:sz w:val="24"/>
          <w:szCs w:val="24"/>
        </w:rPr>
        <w:t xml:space="preserve"> a </w:t>
      </w:r>
      <w:r w:rsidRPr="009164D1">
        <w:rPr>
          <w:rFonts w:ascii="Times New Roman" w:hAnsi="Times New Roman"/>
          <w:b/>
          <w:sz w:val="24"/>
          <w:szCs w:val="24"/>
        </w:rPr>
        <w:t>Držitel honitby</w:t>
      </w:r>
      <w:r w:rsidRPr="009164D1">
        <w:rPr>
          <w:rFonts w:ascii="Times New Roman" w:hAnsi="Times New Roman"/>
          <w:sz w:val="24"/>
          <w:szCs w:val="24"/>
        </w:rPr>
        <w:t xml:space="preserve"> se dohodli, že za přičlenění </w:t>
      </w:r>
      <w:r w:rsidRPr="009164D1">
        <w:rPr>
          <w:rFonts w:ascii="Times New Roman" w:hAnsi="Times New Roman"/>
          <w:b/>
          <w:sz w:val="24"/>
          <w:szCs w:val="24"/>
        </w:rPr>
        <w:t>Pozemků</w:t>
      </w:r>
      <w:r w:rsidRPr="009164D1">
        <w:rPr>
          <w:rFonts w:ascii="Times New Roman" w:hAnsi="Times New Roman"/>
          <w:sz w:val="24"/>
          <w:szCs w:val="24"/>
        </w:rPr>
        <w:t xml:space="preserve"> k </w:t>
      </w:r>
      <w:r w:rsidRPr="009164D1">
        <w:rPr>
          <w:rFonts w:ascii="Times New Roman" w:hAnsi="Times New Roman"/>
          <w:b/>
          <w:sz w:val="24"/>
          <w:szCs w:val="24"/>
        </w:rPr>
        <w:t>Honitbě</w:t>
      </w:r>
      <w:r w:rsidRPr="009164D1">
        <w:rPr>
          <w:rFonts w:ascii="Times New Roman" w:hAnsi="Times New Roman"/>
          <w:sz w:val="24"/>
          <w:szCs w:val="24"/>
        </w:rPr>
        <w:t xml:space="preserve"> náleží </w:t>
      </w:r>
      <w:r w:rsidRPr="009164D1">
        <w:rPr>
          <w:rFonts w:ascii="Times New Roman" w:hAnsi="Times New Roman"/>
          <w:b/>
          <w:sz w:val="24"/>
          <w:szCs w:val="24"/>
        </w:rPr>
        <w:t>Vlastníkovi</w:t>
      </w:r>
      <w:r w:rsidRPr="009164D1">
        <w:rPr>
          <w:rFonts w:ascii="Times New Roman" w:hAnsi="Times New Roman"/>
          <w:sz w:val="24"/>
          <w:szCs w:val="24"/>
        </w:rPr>
        <w:t xml:space="preserve"> náhrada ve výši …. Kč za každý jeden započatý hektar </w:t>
      </w:r>
      <w:r w:rsidRPr="009164D1">
        <w:rPr>
          <w:rFonts w:ascii="Times New Roman" w:hAnsi="Times New Roman"/>
          <w:b/>
          <w:sz w:val="24"/>
          <w:szCs w:val="24"/>
        </w:rPr>
        <w:t>Pozemků</w:t>
      </w:r>
      <w:r w:rsidRPr="009164D1">
        <w:rPr>
          <w:rFonts w:ascii="Times New Roman" w:hAnsi="Times New Roman"/>
          <w:sz w:val="24"/>
          <w:szCs w:val="24"/>
        </w:rPr>
        <w:t xml:space="preserve"> ročně. </w:t>
      </w:r>
    </w:p>
    <w:p w:rsidR="003068E9" w:rsidRPr="009164D1" w:rsidRDefault="003068E9" w:rsidP="00EB4F0A">
      <w:pPr>
        <w:numPr>
          <w:ilvl w:val="0"/>
          <w:numId w:val="14"/>
        </w:numPr>
        <w:tabs>
          <w:tab w:val="clear" w:pos="735"/>
          <w:tab w:val="num" w:pos="540"/>
          <w:tab w:val="num" w:pos="567"/>
        </w:tabs>
        <w:spacing w:before="120" w:after="0" w:line="240" w:lineRule="auto"/>
        <w:ind w:left="567" w:hanging="567"/>
        <w:jc w:val="both"/>
        <w:rPr>
          <w:rFonts w:ascii="Times New Roman" w:hAnsi="Times New Roman"/>
          <w:sz w:val="24"/>
          <w:szCs w:val="24"/>
        </w:rPr>
      </w:pPr>
      <w:r w:rsidRPr="009164D1">
        <w:rPr>
          <w:rFonts w:ascii="Times New Roman" w:hAnsi="Times New Roman"/>
          <w:sz w:val="24"/>
          <w:szCs w:val="24"/>
        </w:rPr>
        <w:t>Náhrada za přičlenění</w:t>
      </w:r>
      <w:r w:rsidRPr="009164D1">
        <w:rPr>
          <w:rFonts w:ascii="Times New Roman" w:hAnsi="Times New Roman"/>
          <w:b/>
          <w:sz w:val="24"/>
          <w:szCs w:val="24"/>
        </w:rPr>
        <w:t xml:space="preserve"> </w:t>
      </w:r>
      <w:r w:rsidRPr="009164D1">
        <w:rPr>
          <w:rFonts w:ascii="Times New Roman" w:hAnsi="Times New Roman"/>
          <w:sz w:val="24"/>
          <w:szCs w:val="24"/>
        </w:rPr>
        <w:t>bude</w:t>
      </w:r>
      <w:r w:rsidRPr="009164D1">
        <w:rPr>
          <w:rFonts w:ascii="Times New Roman" w:hAnsi="Times New Roman"/>
          <w:b/>
          <w:sz w:val="24"/>
          <w:szCs w:val="24"/>
        </w:rPr>
        <w:t xml:space="preserve"> Držitelem honitby </w:t>
      </w:r>
      <w:r w:rsidRPr="009164D1">
        <w:rPr>
          <w:rFonts w:ascii="Times New Roman" w:hAnsi="Times New Roman"/>
          <w:sz w:val="24"/>
          <w:szCs w:val="24"/>
        </w:rPr>
        <w:t xml:space="preserve">hrazena za období každého roku platnosti této </w:t>
      </w:r>
      <w:r>
        <w:rPr>
          <w:rFonts w:ascii="Times New Roman" w:hAnsi="Times New Roman"/>
          <w:sz w:val="24"/>
          <w:szCs w:val="24"/>
        </w:rPr>
        <w:t>dohod</w:t>
      </w:r>
      <w:r w:rsidRPr="009164D1">
        <w:rPr>
          <w:rFonts w:ascii="Times New Roman" w:hAnsi="Times New Roman"/>
          <w:sz w:val="24"/>
          <w:szCs w:val="24"/>
        </w:rPr>
        <w:t xml:space="preserve">y a bude splatná vždy předem/zpětně ke dni ………… běžného roku, pokud se strany této </w:t>
      </w:r>
      <w:r>
        <w:rPr>
          <w:rFonts w:ascii="Times New Roman" w:hAnsi="Times New Roman"/>
          <w:sz w:val="24"/>
          <w:szCs w:val="24"/>
        </w:rPr>
        <w:t>dohod</w:t>
      </w:r>
      <w:r w:rsidRPr="009164D1">
        <w:rPr>
          <w:rFonts w:ascii="Times New Roman" w:hAnsi="Times New Roman"/>
          <w:sz w:val="24"/>
          <w:szCs w:val="24"/>
        </w:rPr>
        <w:t>y nedohodnou jinak.</w:t>
      </w:r>
    </w:p>
    <w:p w:rsidR="003068E9" w:rsidRPr="009164D1" w:rsidRDefault="003068E9" w:rsidP="009164D1">
      <w:pPr>
        <w:numPr>
          <w:ilvl w:val="0"/>
          <w:numId w:val="14"/>
        </w:numPr>
        <w:tabs>
          <w:tab w:val="clear" w:pos="735"/>
          <w:tab w:val="num" w:pos="540"/>
          <w:tab w:val="num" w:pos="567"/>
        </w:tabs>
        <w:spacing w:before="120" w:after="0" w:line="240" w:lineRule="auto"/>
        <w:ind w:left="567" w:hanging="567"/>
        <w:jc w:val="both"/>
        <w:rPr>
          <w:rFonts w:ascii="Times New Roman" w:hAnsi="Times New Roman"/>
          <w:sz w:val="24"/>
          <w:szCs w:val="24"/>
        </w:rPr>
      </w:pPr>
      <w:r>
        <w:rPr>
          <w:rFonts w:ascii="Times New Roman" w:hAnsi="Times New Roman"/>
          <w:sz w:val="24"/>
          <w:szCs w:val="24"/>
        </w:rPr>
        <w:t xml:space="preserve">Náhrada za přičlenění </w:t>
      </w:r>
      <w:r w:rsidRPr="009164D1">
        <w:rPr>
          <w:rFonts w:ascii="Times New Roman" w:hAnsi="Times New Roman"/>
          <w:sz w:val="24"/>
          <w:szCs w:val="24"/>
        </w:rPr>
        <w:t>bude hrazen</w:t>
      </w:r>
      <w:r>
        <w:rPr>
          <w:rFonts w:ascii="Times New Roman" w:hAnsi="Times New Roman"/>
          <w:sz w:val="24"/>
          <w:szCs w:val="24"/>
        </w:rPr>
        <w:t>a</w:t>
      </w:r>
      <w:r w:rsidRPr="009164D1">
        <w:rPr>
          <w:rFonts w:ascii="Times New Roman" w:hAnsi="Times New Roman"/>
          <w:sz w:val="24"/>
          <w:szCs w:val="24"/>
        </w:rPr>
        <w:t xml:space="preserve"> převodem na účet </w:t>
      </w:r>
      <w:r w:rsidRPr="009164D1">
        <w:rPr>
          <w:rFonts w:ascii="Times New Roman" w:hAnsi="Times New Roman"/>
          <w:b/>
          <w:sz w:val="24"/>
          <w:szCs w:val="24"/>
        </w:rPr>
        <w:t>Vlastníka</w:t>
      </w:r>
      <w:r>
        <w:rPr>
          <w:rFonts w:ascii="Times New Roman" w:hAnsi="Times New Roman"/>
          <w:sz w:val="24"/>
          <w:szCs w:val="24"/>
        </w:rPr>
        <w:t xml:space="preserve"> </w:t>
      </w:r>
      <w:r w:rsidRPr="009164D1">
        <w:rPr>
          <w:rFonts w:ascii="Times New Roman" w:hAnsi="Times New Roman"/>
          <w:sz w:val="24"/>
          <w:szCs w:val="24"/>
        </w:rPr>
        <w:t xml:space="preserve">č. ………….…………….., pod variabilním symbolem ……..., neoznámí-li  </w:t>
      </w:r>
      <w:r w:rsidRPr="009164D1">
        <w:rPr>
          <w:rFonts w:ascii="Times New Roman" w:hAnsi="Times New Roman"/>
          <w:b/>
          <w:sz w:val="24"/>
          <w:szCs w:val="24"/>
        </w:rPr>
        <w:t>Vlastník</w:t>
      </w:r>
      <w:r>
        <w:rPr>
          <w:rFonts w:ascii="Times New Roman" w:hAnsi="Times New Roman"/>
          <w:sz w:val="24"/>
          <w:szCs w:val="24"/>
        </w:rPr>
        <w:t xml:space="preserve"> </w:t>
      </w:r>
      <w:r w:rsidRPr="009164D1">
        <w:rPr>
          <w:rFonts w:ascii="Times New Roman" w:hAnsi="Times New Roman"/>
          <w:b/>
          <w:sz w:val="24"/>
          <w:szCs w:val="24"/>
        </w:rPr>
        <w:t>Držiteli honitby</w:t>
      </w:r>
      <w:r>
        <w:rPr>
          <w:rFonts w:ascii="Times New Roman" w:hAnsi="Times New Roman"/>
          <w:sz w:val="24"/>
          <w:szCs w:val="24"/>
        </w:rPr>
        <w:t xml:space="preserve"> </w:t>
      </w:r>
      <w:r w:rsidRPr="009164D1">
        <w:rPr>
          <w:rFonts w:ascii="Times New Roman" w:hAnsi="Times New Roman"/>
          <w:sz w:val="24"/>
          <w:szCs w:val="24"/>
        </w:rPr>
        <w:t xml:space="preserve">předem písemně, že úhrada má být provedena jiným způsobem. Zaplacením se rozumí připsání celé částky náhrady na účet </w:t>
      </w:r>
      <w:r w:rsidRPr="009164D1">
        <w:rPr>
          <w:rFonts w:ascii="Times New Roman" w:hAnsi="Times New Roman"/>
          <w:b/>
          <w:sz w:val="24"/>
          <w:szCs w:val="24"/>
        </w:rPr>
        <w:t>Vlastníka</w:t>
      </w:r>
      <w:r w:rsidRPr="009164D1">
        <w:rPr>
          <w:rFonts w:ascii="Times New Roman" w:hAnsi="Times New Roman"/>
          <w:sz w:val="24"/>
          <w:szCs w:val="24"/>
        </w:rPr>
        <w:t>.</w:t>
      </w:r>
    </w:p>
    <w:p w:rsidR="003068E9" w:rsidRDefault="003068E9" w:rsidP="00EB4F0A">
      <w:pPr>
        <w:numPr>
          <w:ilvl w:val="0"/>
          <w:numId w:val="14"/>
        </w:numPr>
        <w:tabs>
          <w:tab w:val="clear" w:pos="735"/>
          <w:tab w:val="num" w:pos="540"/>
          <w:tab w:val="num" w:pos="567"/>
        </w:tabs>
        <w:spacing w:before="120" w:after="0" w:line="240" w:lineRule="auto"/>
        <w:ind w:left="567" w:hanging="567"/>
        <w:jc w:val="both"/>
        <w:rPr>
          <w:rFonts w:ascii="Times New Roman" w:hAnsi="Times New Roman"/>
          <w:sz w:val="24"/>
          <w:szCs w:val="24"/>
        </w:rPr>
      </w:pPr>
      <w:r w:rsidRPr="009164D1">
        <w:rPr>
          <w:rFonts w:ascii="Times New Roman" w:hAnsi="Times New Roman"/>
          <w:b/>
          <w:sz w:val="24"/>
          <w:szCs w:val="24"/>
        </w:rPr>
        <w:t>Držitel honitby</w:t>
      </w:r>
      <w:r w:rsidRPr="009164D1">
        <w:rPr>
          <w:rFonts w:ascii="Times New Roman" w:hAnsi="Times New Roman"/>
          <w:sz w:val="24"/>
          <w:szCs w:val="24"/>
        </w:rPr>
        <w:t xml:space="preserve"> je povinen každý rok jednostranně upravit výši náhrady za přičlenění podle roční míry inflace za předcházející rok měřené indexem růstu spotřebitelských cen zveřejněné Českým statistickým úřadem tak, že částku náhrady za přičlenění honebních pozemků, které byl držitel honitby povinen hradit v předcházejícím roce, zvýší o takový počet procentních bodů, který se rovná výši inflace.</w:t>
      </w:r>
    </w:p>
    <w:p w:rsidR="003068E9" w:rsidRDefault="003068E9" w:rsidP="00EB4F0A">
      <w:pPr>
        <w:numPr>
          <w:ilvl w:val="0"/>
          <w:numId w:val="14"/>
        </w:numPr>
        <w:tabs>
          <w:tab w:val="clear" w:pos="735"/>
          <w:tab w:val="num" w:pos="540"/>
          <w:tab w:val="num" w:pos="567"/>
        </w:tabs>
        <w:spacing w:before="120" w:after="0" w:line="240" w:lineRule="auto"/>
        <w:ind w:left="567" w:hanging="567"/>
        <w:jc w:val="both"/>
        <w:rPr>
          <w:rFonts w:ascii="Times New Roman" w:hAnsi="Times New Roman"/>
          <w:sz w:val="24"/>
          <w:szCs w:val="24"/>
        </w:rPr>
      </w:pPr>
      <w:r w:rsidRPr="00CD668E">
        <w:rPr>
          <w:rFonts w:ascii="Times New Roman" w:hAnsi="Times New Roman"/>
          <w:sz w:val="24"/>
          <w:szCs w:val="24"/>
        </w:rPr>
        <w:t xml:space="preserve">O provedeném zvýšení náhrady za přičlenění honebních pozemků podle předchozího odstavce této dohody </w:t>
      </w:r>
      <w:r w:rsidRPr="00EB4F0A">
        <w:rPr>
          <w:rFonts w:ascii="Times New Roman" w:hAnsi="Times New Roman"/>
          <w:b/>
          <w:sz w:val="24"/>
          <w:szCs w:val="24"/>
        </w:rPr>
        <w:t>Držitel honitby</w:t>
      </w:r>
      <w:r w:rsidRPr="00CD668E">
        <w:rPr>
          <w:rFonts w:ascii="Times New Roman" w:hAnsi="Times New Roman"/>
          <w:sz w:val="24"/>
          <w:szCs w:val="24"/>
        </w:rPr>
        <w:t xml:space="preserve"> informuje </w:t>
      </w:r>
      <w:r w:rsidRPr="00EB4F0A">
        <w:rPr>
          <w:rFonts w:ascii="Times New Roman" w:hAnsi="Times New Roman"/>
          <w:b/>
          <w:sz w:val="24"/>
          <w:szCs w:val="24"/>
        </w:rPr>
        <w:t>Vlastníka</w:t>
      </w:r>
      <w:r w:rsidRPr="00CD668E">
        <w:rPr>
          <w:rFonts w:ascii="Times New Roman" w:hAnsi="Times New Roman"/>
          <w:sz w:val="24"/>
          <w:szCs w:val="24"/>
        </w:rPr>
        <w:t>, a to písemně bez zbytečného odkladu po uveřejnění roční míry inflace za předcházející rok Českým statistickým úřadem, nejpozději však 15</w:t>
      </w:r>
      <w:r>
        <w:rPr>
          <w:rFonts w:ascii="Times New Roman" w:hAnsi="Times New Roman"/>
          <w:sz w:val="24"/>
          <w:szCs w:val="24"/>
        </w:rPr>
        <w:t xml:space="preserve"> dní přede dnem splatnosti </w:t>
      </w:r>
      <w:r w:rsidRPr="00CD668E">
        <w:rPr>
          <w:rFonts w:ascii="Times New Roman" w:hAnsi="Times New Roman"/>
          <w:sz w:val="24"/>
          <w:szCs w:val="24"/>
        </w:rPr>
        <w:t>zvýšen</w:t>
      </w:r>
      <w:r>
        <w:rPr>
          <w:rFonts w:ascii="Times New Roman" w:hAnsi="Times New Roman"/>
          <w:sz w:val="24"/>
          <w:szCs w:val="24"/>
        </w:rPr>
        <w:t>é</w:t>
      </w:r>
      <w:r w:rsidRPr="00CD668E">
        <w:rPr>
          <w:rFonts w:ascii="Times New Roman" w:hAnsi="Times New Roman"/>
          <w:sz w:val="24"/>
          <w:szCs w:val="24"/>
        </w:rPr>
        <w:t xml:space="preserve"> náhrad</w:t>
      </w:r>
      <w:r>
        <w:rPr>
          <w:rFonts w:ascii="Times New Roman" w:hAnsi="Times New Roman"/>
          <w:sz w:val="24"/>
          <w:szCs w:val="24"/>
        </w:rPr>
        <w:t>y</w:t>
      </w:r>
      <w:r w:rsidRPr="00CD668E">
        <w:rPr>
          <w:rFonts w:ascii="Times New Roman" w:hAnsi="Times New Roman"/>
          <w:sz w:val="24"/>
          <w:szCs w:val="24"/>
        </w:rPr>
        <w:t>.</w:t>
      </w:r>
    </w:p>
    <w:p w:rsidR="003068E9" w:rsidRPr="009164D1" w:rsidRDefault="003068E9" w:rsidP="00EB4F0A">
      <w:pPr>
        <w:numPr>
          <w:ilvl w:val="0"/>
          <w:numId w:val="14"/>
        </w:numPr>
        <w:tabs>
          <w:tab w:val="clear" w:pos="735"/>
          <w:tab w:val="num" w:pos="540"/>
          <w:tab w:val="num" w:pos="567"/>
        </w:tabs>
        <w:spacing w:before="120" w:after="0" w:line="240" w:lineRule="auto"/>
        <w:ind w:left="567" w:hanging="567"/>
        <w:jc w:val="both"/>
        <w:rPr>
          <w:rFonts w:ascii="Times New Roman" w:hAnsi="Times New Roman"/>
          <w:sz w:val="24"/>
          <w:szCs w:val="24"/>
        </w:rPr>
      </w:pPr>
      <w:r w:rsidRPr="009164D1">
        <w:rPr>
          <w:rFonts w:ascii="Times New Roman" w:hAnsi="Times New Roman"/>
          <w:sz w:val="24"/>
          <w:szCs w:val="24"/>
        </w:rPr>
        <w:t xml:space="preserve">V případě prodlení s úhradou </w:t>
      </w:r>
      <w:r>
        <w:rPr>
          <w:rFonts w:ascii="Times New Roman" w:hAnsi="Times New Roman"/>
          <w:sz w:val="24"/>
          <w:szCs w:val="24"/>
        </w:rPr>
        <w:t xml:space="preserve">náhrady za přičlenění </w:t>
      </w:r>
      <w:r w:rsidRPr="009164D1">
        <w:rPr>
          <w:rFonts w:ascii="Times New Roman" w:hAnsi="Times New Roman"/>
          <w:sz w:val="24"/>
          <w:szCs w:val="24"/>
        </w:rPr>
        <w:t xml:space="preserve">je </w:t>
      </w:r>
      <w:r w:rsidRPr="00816C16">
        <w:rPr>
          <w:rFonts w:ascii="Times New Roman" w:hAnsi="Times New Roman"/>
          <w:b/>
          <w:sz w:val="24"/>
          <w:szCs w:val="24"/>
        </w:rPr>
        <w:t>Držitel honitby</w:t>
      </w:r>
      <w:r>
        <w:rPr>
          <w:rFonts w:ascii="Times New Roman" w:hAnsi="Times New Roman"/>
          <w:sz w:val="24"/>
          <w:szCs w:val="24"/>
        </w:rPr>
        <w:t xml:space="preserve"> </w:t>
      </w:r>
      <w:r w:rsidRPr="009164D1">
        <w:rPr>
          <w:rFonts w:ascii="Times New Roman" w:hAnsi="Times New Roman"/>
          <w:sz w:val="24"/>
          <w:szCs w:val="24"/>
        </w:rPr>
        <w:t xml:space="preserve">povinen vedle dlužné částky uhradit </w:t>
      </w:r>
      <w:r w:rsidRPr="00816C16">
        <w:rPr>
          <w:rFonts w:ascii="Times New Roman" w:hAnsi="Times New Roman"/>
          <w:b/>
          <w:sz w:val="24"/>
          <w:szCs w:val="24"/>
        </w:rPr>
        <w:t>Vlastníkovi</w:t>
      </w:r>
      <w:r>
        <w:rPr>
          <w:rFonts w:ascii="Times New Roman" w:hAnsi="Times New Roman"/>
          <w:sz w:val="24"/>
          <w:szCs w:val="24"/>
        </w:rPr>
        <w:t xml:space="preserve"> </w:t>
      </w:r>
      <w:r w:rsidRPr="009164D1">
        <w:rPr>
          <w:rFonts w:ascii="Times New Roman" w:hAnsi="Times New Roman"/>
          <w:sz w:val="24"/>
          <w:szCs w:val="24"/>
        </w:rPr>
        <w:t>též úrok z prodlení ve výši stanovené podle zákona č. 89/2012 Sb., občanského zákoníku</w:t>
      </w:r>
      <w:r>
        <w:rPr>
          <w:rFonts w:ascii="Times New Roman" w:hAnsi="Times New Roman"/>
          <w:sz w:val="24"/>
          <w:szCs w:val="24"/>
        </w:rPr>
        <w:t>.</w:t>
      </w:r>
    </w:p>
    <w:p w:rsidR="003068E9" w:rsidRPr="00CD668E" w:rsidRDefault="003068E9" w:rsidP="00E613DD">
      <w:pPr>
        <w:pStyle w:val="NoSpacing"/>
        <w:rPr>
          <w:rFonts w:ascii="Times New Roman" w:hAnsi="Times New Roman"/>
          <w:sz w:val="24"/>
          <w:szCs w:val="24"/>
        </w:rPr>
      </w:pPr>
    </w:p>
    <w:p w:rsidR="003068E9" w:rsidRPr="00CD668E" w:rsidRDefault="003068E9" w:rsidP="00E613DD">
      <w:pPr>
        <w:pStyle w:val="NoSpacing"/>
        <w:rPr>
          <w:rFonts w:ascii="Times New Roman" w:hAnsi="Times New Roman"/>
          <w:sz w:val="24"/>
          <w:szCs w:val="24"/>
        </w:rPr>
      </w:pPr>
    </w:p>
    <w:p w:rsidR="003068E9" w:rsidRPr="00CD668E" w:rsidRDefault="003068E9" w:rsidP="00E613DD">
      <w:pPr>
        <w:pStyle w:val="NoSpacing"/>
        <w:jc w:val="center"/>
        <w:rPr>
          <w:rFonts w:ascii="Times New Roman" w:hAnsi="Times New Roman"/>
          <w:b/>
          <w:sz w:val="24"/>
          <w:szCs w:val="24"/>
        </w:rPr>
      </w:pPr>
      <w:r>
        <w:rPr>
          <w:rFonts w:ascii="Times New Roman" w:hAnsi="Times New Roman"/>
          <w:b/>
          <w:sz w:val="24"/>
          <w:szCs w:val="24"/>
        </w:rPr>
        <w:t>I</w:t>
      </w:r>
      <w:r w:rsidRPr="00CD668E">
        <w:rPr>
          <w:rFonts w:ascii="Times New Roman" w:hAnsi="Times New Roman"/>
          <w:b/>
          <w:sz w:val="24"/>
          <w:szCs w:val="24"/>
        </w:rPr>
        <w:t>V.</w:t>
      </w:r>
    </w:p>
    <w:p w:rsidR="003068E9" w:rsidRPr="00CD668E" w:rsidRDefault="003068E9" w:rsidP="00E613DD">
      <w:pPr>
        <w:pStyle w:val="NoSpacing"/>
        <w:jc w:val="center"/>
        <w:rPr>
          <w:rFonts w:ascii="Times New Roman" w:hAnsi="Times New Roman"/>
          <w:b/>
          <w:sz w:val="24"/>
          <w:szCs w:val="24"/>
        </w:rPr>
      </w:pPr>
      <w:r w:rsidRPr="00CD668E">
        <w:rPr>
          <w:rFonts w:ascii="Times New Roman" w:hAnsi="Times New Roman"/>
          <w:b/>
          <w:sz w:val="24"/>
          <w:szCs w:val="24"/>
        </w:rPr>
        <w:t>Myslivecká zařízení</w:t>
      </w:r>
    </w:p>
    <w:p w:rsidR="003068E9" w:rsidRPr="009461E1" w:rsidRDefault="003068E9" w:rsidP="000B7325">
      <w:pPr>
        <w:numPr>
          <w:ilvl w:val="0"/>
          <w:numId w:val="17"/>
        </w:numPr>
        <w:tabs>
          <w:tab w:val="clear" w:pos="735"/>
          <w:tab w:val="num" w:pos="426"/>
        </w:tabs>
        <w:spacing w:before="120" w:after="0" w:line="240" w:lineRule="auto"/>
        <w:ind w:left="426" w:hanging="426"/>
        <w:jc w:val="both"/>
        <w:rPr>
          <w:rFonts w:ascii="Times New Roman" w:hAnsi="Times New Roman"/>
          <w:sz w:val="24"/>
          <w:szCs w:val="24"/>
        </w:rPr>
      </w:pPr>
      <w:r w:rsidRPr="009461E1">
        <w:rPr>
          <w:rFonts w:ascii="Times New Roman" w:hAnsi="Times New Roman"/>
          <w:sz w:val="24"/>
          <w:szCs w:val="24"/>
        </w:rPr>
        <w:t xml:space="preserve">Nová myslivecká zařízení, jakož i políčka pro zvěř mohou být na </w:t>
      </w:r>
      <w:r w:rsidRPr="009461E1">
        <w:rPr>
          <w:rFonts w:ascii="Times New Roman" w:hAnsi="Times New Roman"/>
          <w:b/>
          <w:sz w:val="24"/>
          <w:szCs w:val="24"/>
        </w:rPr>
        <w:t>Pozemcích</w:t>
      </w:r>
      <w:r w:rsidRPr="009461E1">
        <w:rPr>
          <w:rFonts w:ascii="Times New Roman" w:hAnsi="Times New Roman"/>
          <w:sz w:val="24"/>
          <w:szCs w:val="24"/>
        </w:rPr>
        <w:t xml:space="preserve"> umisťována, budována, resp. zřizována či pouze s</w:t>
      </w:r>
      <w:r>
        <w:rPr>
          <w:rFonts w:ascii="Times New Roman" w:hAnsi="Times New Roman"/>
          <w:sz w:val="24"/>
          <w:szCs w:val="24"/>
        </w:rPr>
        <w:t>e</w:t>
      </w:r>
      <w:r w:rsidRPr="009461E1">
        <w:rPr>
          <w:rFonts w:ascii="Times New Roman" w:hAnsi="Times New Roman"/>
          <w:sz w:val="24"/>
          <w:szCs w:val="24"/>
        </w:rPr>
        <w:t xml:space="preserve"> souhlasem </w:t>
      </w:r>
      <w:r w:rsidRPr="009461E1">
        <w:rPr>
          <w:rFonts w:ascii="Times New Roman" w:hAnsi="Times New Roman"/>
          <w:b/>
          <w:sz w:val="24"/>
          <w:szCs w:val="24"/>
        </w:rPr>
        <w:t>Vlastníka</w:t>
      </w:r>
      <w:r>
        <w:rPr>
          <w:rFonts w:ascii="Times New Roman" w:hAnsi="Times New Roman"/>
          <w:b/>
          <w:sz w:val="24"/>
          <w:szCs w:val="24"/>
        </w:rPr>
        <w:t xml:space="preserve">. Vlastník </w:t>
      </w:r>
      <w:r w:rsidRPr="009461E1">
        <w:rPr>
          <w:rFonts w:ascii="Times New Roman" w:hAnsi="Times New Roman"/>
          <w:sz w:val="24"/>
          <w:szCs w:val="24"/>
        </w:rPr>
        <w:t xml:space="preserve">není povinen </w:t>
      </w:r>
      <w:r>
        <w:rPr>
          <w:rFonts w:ascii="Times New Roman" w:hAnsi="Times New Roman"/>
          <w:sz w:val="24"/>
          <w:szCs w:val="24"/>
        </w:rPr>
        <w:t xml:space="preserve">se podílet na nákladech s tím spojených, a to ani zčásti. </w:t>
      </w:r>
    </w:p>
    <w:p w:rsidR="003068E9" w:rsidRDefault="003068E9" w:rsidP="009461E1">
      <w:pPr>
        <w:pStyle w:val="NoSpacing"/>
        <w:numPr>
          <w:ilvl w:val="0"/>
          <w:numId w:val="17"/>
        </w:numPr>
        <w:tabs>
          <w:tab w:val="clear" w:pos="735"/>
          <w:tab w:val="num" w:pos="426"/>
        </w:tabs>
        <w:spacing w:before="120"/>
        <w:ind w:left="426" w:hanging="426"/>
        <w:jc w:val="both"/>
        <w:rPr>
          <w:rFonts w:ascii="Times New Roman" w:hAnsi="Times New Roman"/>
          <w:sz w:val="24"/>
          <w:szCs w:val="24"/>
        </w:rPr>
      </w:pPr>
      <w:r w:rsidRPr="009461E1">
        <w:rPr>
          <w:rFonts w:ascii="Times New Roman" w:hAnsi="Times New Roman"/>
          <w:sz w:val="24"/>
          <w:szCs w:val="24"/>
        </w:rPr>
        <w:t xml:space="preserve">Za vnadiště se považuje jakékoli místo </w:t>
      </w:r>
      <w:r>
        <w:rPr>
          <w:rFonts w:ascii="Times New Roman" w:hAnsi="Times New Roman"/>
          <w:sz w:val="24"/>
          <w:szCs w:val="24"/>
        </w:rPr>
        <w:t xml:space="preserve">na </w:t>
      </w:r>
      <w:r w:rsidRPr="009461E1">
        <w:rPr>
          <w:rFonts w:ascii="Times New Roman" w:hAnsi="Times New Roman"/>
          <w:b/>
          <w:sz w:val="24"/>
          <w:szCs w:val="24"/>
        </w:rPr>
        <w:t>Pozemcích</w:t>
      </w:r>
      <w:r w:rsidRPr="009461E1">
        <w:rPr>
          <w:rFonts w:ascii="Times New Roman" w:hAnsi="Times New Roman"/>
          <w:sz w:val="24"/>
          <w:szCs w:val="24"/>
        </w:rPr>
        <w:t>, kde uživatel</w:t>
      </w:r>
      <w:r>
        <w:rPr>
          <w:rFonts w:ascii="Times New Roman" w:hAnsi="Times New Roman"/>
          <w:b/>
          <w:sz w:val="24"/>
          <w:szCs w:val="24"/>
        </w:rPr>
        <w:t xml:space="preserve"> Honitby </w:t>
      </w:r>
      <w:r w:rsidRPr="009461E1">
        <w:rPr>
          <w:rFonts w:ascii="Times New Roman" w:hAnsi="Times New Roman"/>
          <w:sz w:val="24"/>
          <w:szCs w:val="24"/>
        </w:rPr>
        <w:t xml:space="preserve">mimo prostor krmelců pro zvěř předkládá zvěři krmivo. </w:t>
      </w:r>
      <w:r>
        <w:rPr>
          <w:rFonts w:ascii="Times New Roman" w:hAnsi="Times New Roman"/>
          <w:b/>
          <w:sz w:val="24"/>
          <w:szCs w:val="24"/>
        </w:rPr>
        <w:t xml:space="preserve">Držitel honitby </w:t>
      </w:r>
      <w:r w:rsidRPr="009461E1">
        <w:rPr>
          <w:rFonts w:ascii="Times New Roman" w:hAnsi="Times New Roman"/>
          <w:sz w:val="24"/>
          <w:szCs w:val="24"/>
        </w:rPr>
        <w:t xml:space="preserve">je povinen </w:t>
      </w:r>
      <w:r>
        <w:rPr>
          <w:rFonts w:ascii="Times New Roman" w:hAnsi="Times New Roman"/>
          <w:sz w:val="24"/>
          <w:szCs w:val="24"/>
        </w:rPr>
        <w:t xml:space="preserve">zajistit, že </w:t>
      </w:r>
      <w:r w:rsidRPr="009461E1">
        <w:rPr>
          <w:rFonts w:ascii="Times New Roman" w:hAnsi="Times New Roman"/>
          <w:sz w:val="24"/>
          <w:szCs w:val="24"/>
        </w:rPr>
        <w:t xml:space="preserve">vnadiště </w:t>
      </w:r>
      <w:r>
        <w:rPr>
          <w:rFonts w:ascii="Times New Roman" w:hAnsi="Times New Roman"/>
          <w:sz w:val="24"/>
          <w:szCs w:val="24"/>
        </w:rPr>
        <w:t xml:space="preserve">bude </w:t>
      </w:r>
      <w:r w:rsidRPr="009461E1">
        <w:rPr>
          <w:rFonts w:ascii="Times New Roman" w:hAnsi="Times New Roman"/>
          <w:sz w:val="24"/>
          <w:szCs w:val="24"/>
        </w:rPr>
        <w:t>udržov</w:t>
      </w:r>
      <w:r>
        <w:rPr>
          <w:rFonts w:ascii="Times New Roman" w:hAnsi="Times New Roman"/>
          <w:sz w:val="24"/>
          <w:szCs w:val="24"/>
        </w:rPr>
        <w:t>áno</w:t>
      </w:r>
      <w:r w:rsidRPr="009461E1">
        <w:rPr>
          <w:rFonts w:ascii="Times New Roman" w:hAnsi="Times New Roman"/>
          <w:sz w:val="24"/>
          <w:szCs w:val="24"/>
        </w:rPr>
        <w:t xml:space="preserve"> ve funkčním stavu a veškeré zbytky po skončení jeho funkce, nejpozději k datu ukončení doby lovu, </w:t>
      </w:r>
      <w:r>
        <w:rPr>
          <w:rFonts w:ascii="Times New Roman" w:hAnsi="Times New Roman"/>
          <w:sz w:val="24"/>
          <w:szCs w:val="24"/>
        </w:rPr>
        <w:t xml:space="preserve">budou </w:t>
      </w:r>
      <w:r w:rsidRPr="009461E1">
        <w:rPr>
          <w:rFonts w:ascii="Times New Roman" w:hAnsi="Times New Roman"/>
          <w:sz w:val="24"/>
          <w:szCs w:val="24"/>
        </w:rPr>
        <w:t>odstran</w:t>
      </w:r>
      <w:r>
        <w:rPr>
          <w:rFonts w:ascii="Times New Roman" w:hAnsi="Times New Roman"/>
          <w:sz w:val="24"/>
          <w:szCs w:val="24"/>
        </w:rPr>
        <w:t xml:space="preserve">ěny </w:t>
      </w:r>
      <w:r w:rsidRPr="009461E1">
        <w:rPr>
          <w:rFonts w:ascii="Times New Roman" w:hAnsi="Times New Roman"/>
          <w:sz w:val="24"/>
          <w:szCs w:val="24"/>
        </w:rPr>
        <w:t>a místo uv</w:t>
      </w:r>
      <w:r>
        <w:rPr>
          <w:rFonts w:ascii="Times New Roman" w:hAnsi="Times New Roman"/>
          <w:sz w:val="24"/>
          <w:szCs w:val="24"/>
        </w:rPr>
        <w:t xml:space="preserve">edeno </w:t>
      </w:r>
      <w:r w:rsidRPr="009461E1">
        <w:rPr>
          <w:rFonts w:ascii="Times New Roman" w:hAnsi="Times New Roman"/>
          <w:sz w:val="24"/>
          <w:szCs w:val="24"/>
        </w:rPr>
        <w:t xml:space="preserve">do původního stavu. </w:t>
      </w:r>
      <w:r>
        <w:rPr>
          <w:rFonts w:ascii="Times New Roman" w:hAnsi="Times New Roman"/>
          <w:b/>
          <w:sz w:val="24"/>
          <w:szCs w:val="24"/>
        </w:rPr>
        <w:t xml:space="preserve">Držitel honitby </w:t>
      </w:r>
      <w:r w:rsidRPr="009461E1">
        <w:rPr>
          <w:rFonts w:ascii="Times New Roman" w:hAnsi="Times New Roman"/>
          <w:sz w:val="24"/>
          <w:szCs w:val="24"/>
        </w:rPr>
        <w:t xml:space="preserve">je povinen </w:t>
      </w:r>
      <w:r>
        <w:rPr>
          <w:rFonts w:ascii="Times New Roman" w:hAnsi="Times New Roman"/>
          <w:sz w:val="24"/>
          <w:szCs w:val="24"/>
        </w:rPr>
        <w:t>zajistit, že h</w:t>
      </w:r>
      <w:r w:rsidRPr="009461E1">
        <w:rPr>
          <w:rFonts w:ascii="Times New Roman" w:hAnsi="Times New Roman"/>
          <w:sz w:val="24"/>
          <w:szCs w:val="24"/>
        </w:rPr>
        <w:t>nijící či jinak znehodnocená krmiva</w:t>
      </w:r>
      <w:r>
        <w:rPr>
          <w:rFonts w:ascii="Times New Roman" w:hAnsi="Times New Roman"/>
          <w:sz w:val="24"/>
          <w:szCs w:val="24"/>
        </w:rPr>
        <w:t xml:space="preserve"> budou </w:t>
      </w:r>
      <w:r w:rsidRPr="009461E1">
        <w:rPr>
          <w:rFonts w:ascii="Times New Roman" w:hAnsi="Times New Roman"/>
          <w:sz w:val="24"/>
          <w:szCs w:val="24"/>
        </w:rPr>
        <w:t>odstran</w:t>
      </w:r>
      <w:r>
        <w:rPr>
          <w:rFonts w:ascii="Times New Roman" w:hAnsi="Times New Roman"/>
          <w:sz w:val="24"/>
          <w:szCs w:val="24"/>
        </w:rPr>
        <w:t xml:space="preserve">ěna </w:t>
      </w:r>
      <w:r w:rsidRPr="009461E1">
        <w:rPr>
          <w:rFonts w:ascii="Times New Roman" w:hAnsi="Times New Roman"/>
          <w:sz w:val="24"/>
          <w:szCs w:val="24"/>
        </w:rPr>
        <w:t xml:space="preserve">neprodleně. </w:t>
      </w:r>
      <w:r>
        <w:rPr>
          <w:rFonts w:ascii="Times New Roman" w:hAnsi="Times New Roman"/>
          <w:b/>
          <w:sz w:val="24"/>
          <w:szCs w:val="24"/>
        </w:rPr>
        <w:t xml:space="preserve">Držitel honitby </w:t>
      </w:r>
      <w:r w:rsidRPr="009461E1">
        <w:rPr>
          <w:rFonts w:ascii="Times New Roman" w:hAnsi="Times New Roman"/>
          <w:sz w:val="24"/>
          <w:szCs w:val="24"/>
        </w:rPr>
        <w:t xml:space="preserve">je </w:t>
      </w:r>
      <w:r>
        <w:rPr>
          <w:rFonts w:ascii="Times New Roman" w:hAnsi="Times New Roman"/>
          <w:sz w:val="24"/>
          <w:szCs w:val="24"/>
        </w:rPr>
        <w:t xml:space="preserve">dále </w:t>
      </w:r>
      <w:r w:rsidRPr="009461E1">
        <w:rPr>
          <w:rFonts w:ascii="Times New Roman" w:hAnsi="Times New Roman"/>
          <w:sz w:val="24"/>
          <w:szCs w:val="24"/>
        </w:rPr>
        <w:t xml:space="preserve">povinen </w:t>
      </w:r>
      <w:r>
        <w:rPr>
          <w:rFonts w:ascii="Times New Roman" w:hAnsi="Times New Roman"/>
          <w:sz w:val="24"/>
          <w:szCs w:val="24"/>
        </w:rPr>
        <w:t xml:space="preserve">zajistit, že v okolí vnadišť bude </w:t>
      </w:r>
      <w:r w:rsidRPr="009461E1">
        <w:rPr>
          <w:rFonts w:ascii="Times New Roman" w:hAnsi="Times New Roman"/>
          <w:sz w:val="24"/>
          <w:szCs w:val="24"/>
        </w:rPr>
        <w:t>trvale udržov</w:t>
      </w:r>
      <w:r>
        <w:rPr>
          <w:rFonts w:ascii="Times New Roman" w:hAnsi="Times New Roman"/>
          <w:sz w:val="24"/>
          <w:szCs w:val="24"/>
        </w:rPr>
        <w:t>án</w:t>
      </w:r>
      <w:r w:rsidRPr="009461E1">
        <w:rPr>
          <w:rFonts w:ascii="Times New Roman" w:hAnsi="Times New Roman"/>
          <w:sz w:val="24"/>
          <w:szCs w:val="24"/>
        </w:rPr>
        <w:t xml:space="preserve"> pořádek. </w:t>
      </w:r>
    </w:p>
    <w:p w:rsidR="003068E9" w:rsidRPr="00765440" w:rsidRDefault="003068E9" w:rsidP="00D25BAC">
      <w:pPr>
        <w:pStyle w:val="NoSpacing"/>
        <w:numPr>
          <w:ilvl w:val="0"/>
          <w:numId w:val="17"/>
        </w:numPr>
        <w:tabs>
          <w:tab w:val="clear" w:pos="735"/>
          <w:tab w:val="num" w:pos="426"/>
        </w:tabs>
        <w:spacing w:before="120"/>
        <w:ind w:left="426" w:hanging="426"/>
        <w:jc w:val="both"/>
        <w:rPr>
          <w:rFonts w:ascii="Times New Roman" w:hAnsi="Times New Roman"/>
          <w:sz w:val="24"/>
          <w:szCs w:val="24"/>
        </w:rPr>
      </w:pPr>
      <w:r w:rsidRPr="00765440">
        <w:rPr>
          <w:rFonts w:ascii="Times New Roman" w:hAnsi="Times New Roman"/>
          <w:sz w:val="24"/>
          <w:szCs w:val="24"/>
        </w:rPr>
        <w:t xml:space="preserve">Udělením souhlasu </w:t>
      </w:r>
      <w:r w:rsidRPr="00765440">
        <w:rPr>
          <w:rFonts w:ascii="Times New Roman" w:hAnsi="Times New Roman"/>
          <w:b/>
          <w:sz w:val="24"/>
          <w:szCs w:val="24"/>
        </w:rPr>
        <w:t xml:space="preserve">Vlastníka </w:t>
      </w:r>
      <w:r w:rsidRPr="00765440">
        <w:rPr>
          <w:rFonts w:ascii="Times New Roman" w:hAnsi="Times New Roman"/>
          <w:sz w:val="24"/>
          <w:szCs w:val="24"/>
        </w:rPr>
        <w:t xml:space="preserve">podle odstavce 1 tohoto článku dohody nejsou dotčeny povinnosti vyplývající z jiných právních předpisů (např. zákon </w:t>
      </w:r>
      <w:r w:rsidRPr="00765440">
        <w:rPr>
          <w:rFonts w:ascii="Times New Roman" w:hAnsi="Times New Roman"/>
          <w:snapToGrid w:val="0"/>
          <w:sz w:val="24"/>
          <w:szCs w:val="24"/>
          <w:lang w:eastAsia="cs-CZ"/>
        </w:rPr>
        <w:t>č. 183/2006 Sb., stavební zákon</w:t>
      </w:r>
      <w:r w:rsidRPr="00765440">
        <w:rPr>
          <w:rFonts w:ascii="Times New Roman" w:hAnsi="Times New Roman"/>
          <w:sz w:val="24"/>
          <w:szCs w:val="24"/>
        </w:rPr>
        <w:t xml:space="preserve">). Bude-li k vybudování nebo umístění mysliveckého zařízení nebo zřízení políčka pro zvěř, k němuž byl souhlas </w:t>
      </w:r>
      <w:r w:rsidRPr="00765440">
        <w:rPr>
          <w:rFonts w:ascii="Times New Roman" w:hAnsi="Times New Roman"/>
          <w:b/>
          <w:sz w:val="24"/>
          <w:szCs w:val="24"/>
        </w:rPr>
        <w:t xml:space="preserve">Vlastníka </w:t>
      </w:r>
      <w:r w:rsidRPr="00765440">
        <w:rPr>
          <w:rFonts w:ascii="Times New Roman" w:hAnsi="Times New Roman"/>
          <w:sz w:val="24"/>
          <w:szCs w:val="24"/>
        </w:rPr>
        <w:t xml:space="preserve">udělen, zapotřebí též rozhodnutí orgánu státní správy nebo jiného orgánu veřejné moci, poskytne </w:t>
      </w:r>
      <w:r w:rsidRPr="00765440">
        <w:rPr>
          <w:rFonts w:ascii="Times New Roman" w:hAnsi="Times New Roman"/>
          <w:b/>
          <w:sz w:val="24"/>
          <w:szCs w:val="24"/>
        </w:rPr>
        <w:t xml:space="preserve">Vlastník </w:t>
      </w:r>
      <w:r w:rsidRPr="00765440">
        <w:rPr>
          <w:rFonts w:ascii="Times New Roman" w:hAnsi="Times New Roman"/>
          <w:sz w:val="24"/>
          <w:szCs w:val="24"/>
        </w:rPr>
        <w:t>součinnost k vydání takového rozhodnutí.</w:t>
      </w:r>
    </w:p>
    <w:p w:rsidR="003068E9" w:rsidRPr="00D52290" w:rsidRDefault="003068E9" w:rsidP="00FE4604">
      <w:pPr>
        <w:pStyle w:val="NoSpacing"/>
        <w:numPr>
          <w:ilvl w:val="0"/>
          <w:numId w:val="17"/>
        </w:numPr>
        <w:tabs>
          <w:tab w:val="clear" w:pos="735"/>
          <w:tab w:val="num" w:pos="426"/>
        </w:tabs>
        <w:spacing w:before="120"/>
        <w:ind w:left="426" w:hanging="426"/>
        <w:jc w:val="both"/>
        <w:rPr>
          <w:rFonts w:ascii="Times New Roman" w:hAnsi="Times New Roman"/>
          <w:sz w:val="24"/>
          <w:szCs w:val="24"/>
        </w:rPr>
      </w:pPr>
      <w:r w:rsidRPr="00D52290">
        <w:rPr>
          <w:rFonts w:ascii="Times New Roman" w:hAnsi="Times New Roman"/>
          <w:sz w:val="24"/>
          <w:szCs w:val="24"/>
        </w:rPr>
        <w:t xml:space="preserve">Souhlas s vybudováním a umístěním mysliveckých zařízení a zřízením políček pro zvěř podle odstavce 1 této </w:t>
      </w:r>
      <w:r>
        <w:rPr>
          <w:rFonts w:ascii="Times New Roman" w:hAnsi="Times New Roman"/>
          <w:sz w:val="24"/>
          <w:szCs w:val="24"/>
        </w:rPr>
        <w:t xml:space="preserve">dohody </w:t>
      </w:r>
      <w:r w:rsidRPr="00D52290">
        <w:rPr>
          <w:rFonts w:ascii="Times New Roman" w:hAnsi="Times New Roman"/>
          <w:sz w:val="24"/>
          <w:szCs w:val="24"/>
        </w:rPr>
        <w:t xml:space="preserve">uděluje </w:t>
      </w:r>
      <w:r w:rsidRPr="00D52290">
        <w:rPr>
          <w:rFonts w:ascii="Times New Roman" w:hAnsi="Times New Roman"/>
          <w:b/>
          <w:sz w:val="24"/>
          <w:szCs w:val="24"/>
        </w:rPr>
        <w:t>Vlastník</w:t>
      </w:r>
      <w:r w:rsidRPr="00D52290">
        <w:rPr>
          <w:rFonts w:ascii="Times New Roman" w:hAnsi="Times New Roman"/>
          <w:sz w:val="24"/>
          <w:szCs w:val="24"/>
        </w:rPr>
        <w:t xml:space="preserve"> zásadně písemně.  Jakákoliv vyjádření a stanoviska </w:t>
      </w:r>
      <w:r w:rsidRPr="00D52290">
        <w:rPr>
          <w:rFonts w:ascii="Times New Roman" w:hAnsi="Times New Roman"/>
          <w:b/>
          <w:sz w:val="24"/>
          <w:szCs w:val="24"/>
        </w:rPr>
        <w:t>Vlastníka</w:t>
      </w:r>
      <w:r w:rsidRPr="00D52290">
        <w:rPr>
          <w:rFonts w:ascii="Times New Roman" w:hAnsi="Times New Roman"/>
          <w:sz w:val="24"/>
          <w:szCs w:val="24"/>
        </w:rPr>
        <w:t xml:space="preserve">, která nesplňují podmínku písemnosti, nevyvolávají právní účinky.   </w:t>
      </w:r>
      <w:r w:rsidRPr="00D52290">
        <w:rPr>
          <w:rFonts w:ascii="Times New Roman" w:hAnsi="Times New Roman"/>
          <w:b/>
          <w:sz w:val="24"/>
          <w:szCs w:val="24"/>
        </w:rPr>
        <w:t>Držitel honitby</w:t>
      </w:r>
      <w:r>
        <w:rPr>
          <w:rFonts w:ascii="Times New Roman" w:hAnsi="Times New Roman"/>
          <w:sz w:val="24"/>
          <w:szCs w:val="24"/>
        </w:rPr>
        <w:t xml:space="preserve"> </w:t>
      </w:r>
      <w:r w:rsidRPr="00D52290">
        <w:rPr>
          <w:rFonts w:ascii="Times New Roman" w:hAnsi="Times New Roman"/>
          <w:sz w:val="24"/>
          <w:szCs w:val="24"/>
        </w:rPr>
        <w:t>bere na vědomí, že na udělení souhlas</w:t>
      </w:r>
      <w:r>
        <w:rPr>
          <w:rFonts w:ascii="Times New Roman" w:hAnsi="Times New Roman"/>
          <w:sz w:val="24"/>
          <w:szCs w:val="24"/>
        </w:rPr>
        <w:t>u</w:t>
      </w:r>
      <w:r w:rsidRPr="00D52290">
        <w:rPr>
          <w:rFonts w:ascii="Times New Roman" w:hAnsi="Times New Roman"/>
          <w:sz w:val="24"/>
          <w:szCs w:val="24"/>
        </w:rPr>
        <w:t xml:space="preserve"> podle odstavce 1 tohoto článku  </w:t>
      </w:r>
      <w:r>
        <w:rPr>
          <w:rFonts w:ascii="Times New Roman" w:hAnsi="Times New Roman"/>
          <w:sz w:val="24"/>
          <w:szCs w:val="24"/>
        </w:rPr>
        <w:t xml:space="preserve">této dohody není </w:t>
      </w:r>
      <w:r w:rsidRPr="00D52290">
        <w:rPr>
          <w:rFonts w:ascii="Times New Roman" w:hAnsi="Times New Roman"/>
          <w:sz w:val="24"/>
          <w:szCs w:val="24"/>
        </w:rPr>
        <w:t xml:space="preserve">právní nárok. </w:t>
      </w:r>
    </w:p>
    <w:p w:rsidR="003068E9" w:rsidRDefault="003068E9" w:rsidP="00E613DD">
      <w:pPr>
        <w:pStyle w:val="NoSpacing"/>
        <w:jc w:val="center"/>
        <w:rPr>
          <w:rFonts w:ascii="Times New Roman" w:hAnsi="Times New Roman"/>
          <w:b/>
          <w:sz w:val="24"/>
          <w:szCs w:val="24"/>
        </w:rPr>
      </w:pPr>
    </w:p>
    <w:p w:rsidR="003068E9" w:rsidRPr="00CD668E" w:rsidRDefault="003068E9" w:rsidP="00E613DD">
      <w:pPr>
        <w:pStyle w:val="NoSpacing"/>
        <w:jc w:val="center"/>
        <w:rPr>
          <w:rFonts w:ascii="Times New Roman" w:hAnsi="Times New Roman"/>
          <w:b/>
          <w:sz w:val="24"/>
          <w:szCs w:val="24"/>
        </w:rPr>
      </w:pPr>
      <w:r w:rsidRPr="00CD668E">
        <w:rPr>
          <w:rFonts w:ascii="Times New Roman" w:hAnsi="Times New Roman"/>
          <w:b/>
          <w:sz w:val="24"/>
          <w:szCs w:val="24"/>
        </w:rPr>
        <w:t>V.</w:t>
      </w:r>
    </w:p>
    <w:p w:rsidR="003068E9" w:rsidRPr="00CD668E" w:rsidRDefault="003068E9" w:rsidP="00E613DD">
      <w:pPr>
        <w:pStyle w:val="NoSpacing"/>
        <w:jc w:val="center"/>
        <w:rPr>
          <w:rFonts w:ascii="Times New Roman" w:hAnsi="Times New Roman"/>
          <w:b/>
          <w:sz w:val="24"/>
          <w:szCs w:val="24"/>
        </w:rPr>
      </w:pPr>
      <w:r>
        <w:rPr>
          <w:rFonts w:ascii="Times New Roman" w:hAnsi="Times New Roman"/>
          <w:b/>
          <w:sz w:val="24"/>
          <w:szCs w:val="24"/>
        </w:rPr>
        <w:t xml:space="preserve">Náhrada </w:t>
      </w:r>
      <w:r w:rsidRPr="00CD668E">
        <w:rPr>
          <w:rFonts w:ascii="Times New Roman" w:hAnsi="Times New Roman"/>
          <w:b/>
          <w:sz w:val="24"/>
          <w:szCs w:val="24"/>
        </w:rPr>
        <w:t>škod</w:t>
      </w:r>
    </w:p>
    <w:p w:rsidR="003068E9" w:rsidRDefault="003068E9" w:rsidP="008449F4">
      <w:pPr>
        <w:pStyle w:val="NoSpacing"/>
        <w:numPr>
          <w:ilvl w:val="0"/>
          <w:numId w:val="21"/>
        </w:numPr>
        <w:tabs>
          <w:tab w:val="clear" w:pos="735"/>
          <w:tab w:val="num" w:pos="426"/>
        </w:tabs>
        <w:spacing w:before="120"/>
        <w:ind w:left="426" w:hanging="426"/>
        <w:jc w:val="both"/>
        <w:rPr>
          <w:rFonts w:ascii="Times New Roman" w:hAnsi="Times New Roman"/>
          <w:sz w:val="24"/>
          <w:szCs w:val="24"/>
        </w:rPr>
      </w:pPr>
      <w:r w:rsidRPr="00AA35AD">
        <w:rPr>
          <w:rFonts w:ascii="Times New Roman" w:hAnsi="Times New Roman"/>
          <w:b/>
          <w:sz w:val="24"/>
          <w:szCs w:val="24"/>
        </w:rPr>
        <w:t>Držitel honitby</w:t>
      </w:r>
      <w:r>
        <w:rPr>
          <w:rFonts w:ascii="Times New Roman" w:hAnsi="Times New Roman"/>
          <w:sz w:val="24"/>
          <w:szCs w:val="24"/>
        </w:rPr>
        <w:t xml:space="preserve"> je povinen uhradit </w:t>
      </w:r>
      <w:r w:rsidRPr="00AA35AD">
        <w:rPr>
          <w:rFonts w:ascii="Times New Roman" w:hAnsi="Times New Roman"/>
          <w:b/>
          <w:sz w:val="24"/>
          <w:szCs w:val="24"/>
        </w:rPr>
        <w:t>Vlastníkovi</w:t>
      </w:r>
      <w:r>
        <w:rPr>
          <w:rFonts w:ascii="Times New Roman" w:hAnsi="Times New Roman"/>
          <w:sz w:val="24"/>
          <w:szCs w:val="24"/>
        </w:rPr>
        <w:t xml:space="preserve"> </w:t>
      </w:r>
      <w:r w:rsidRPr="008449F4">
        <w:rPr>
          <w:rFonts w:ascii="Times New Roman" w:hAnsi="Times New Roman"/>
          <w:sz w:val="24"/>
          <w:szCs w:val="24"/>
        </w:rPr>
        <w:t>škod</w:t>
      </w:r>
      <w:r>
        <w:rPr>
          <w:rFonts w:ascii="Times New Roman" w:hAnsi="Times New Roman"/>
          <w:sz w:val="24"/>
          <w:szCs w:val="24"/>
        </w:rPr>
        <w:t xml:space="preserve">u, která mu </w:t>
      </w:r>
      <w:r w:rsidRPr="00AA35AD">
        <w:rPr>
          <w:rFonts w:ascii="Times New Roman" w:hAnsi="Times New Roman"/>
          <w:b/>
          <w:sz w:val="24"/>
          <w:szCs w:val="24"/>
        </w:rPr>
        <w:t>Pozemcích</w:t>
      </w:r>
      <w:r w:rsidRPr="008449F4">
        <w:rPr>
          <w:rFonts w:ascii="Times New Roman" w:hAnsi="Times New Roman"/>
          <w:sz w:val="24"/>
          <w:szCs w:val="24"/>
        </w:rPr>
        <w:t xml:space="preserve"> </w:t>
      </w:r>
      <w:r>
        <w:rPr>
          <w:rFonts w:ascii="Times New Roman" w:hAnsi="Times New Roman"/>
          <w:sz w:val="24"/>
          <w:szCs w:val="24"/>
        </w:rPr>
        <w:t xml:space="preserve">vznikne v důsledku jeho činnosti nebo v důsledku činnosti jiných osob jednajících se souhlasem </w:t>
      </w:r>
      <w:r w:rsidRPr="00AA35AD">
        <w:rPr>
          <w:rFonts w:ascii="Times New Roman" w:hAnsi="Times New Roman"/>
          <w:b/>
          <w:sz w:val="24"/>
          <w:szCs w:val="24"/>
        </w:rPr>
        <w:t>Držitele honitby</w:t>
      </w:r>
      <w:r>
        <w:rPr>
          <w:rFonts w:ascii="Times New Roman" w:hAnsi="Times New Roman"/>
          <w:sz w:val="24"/>
          <w:szCs w:val="24"/>
        </w:rPr>
        <w:t xml:space="preserve"> nebo na základě dohody s ním (např. nájemce honitby), a to </w:t>
      </w:r>
      <w:r w:rsidRPr="00E00365">
        <w:rPr>
          <w:rFonts w:ascii="Times New Roman" w:hAnsi="Times New Roman"/>
          <w:sz w:val="24"/>
          <w:szCs w:val="24"/>
        </w:rPr>
        <w:t>za podmínek a postupem stanovených v</w:t>
      </w:r>
      <w:r>
        <w:rPr>
          <w:rFonts w:ascii="Times New Roman" w:hAnsi="Times New Roman"/>
          <w:sz w:val="24"/>
          <w:szCs w:val="24"/>
        </w:rPr>
        <w:t xml:space="preserve"> občanském zákoníku. </w:t>
      </w:r>
    </w:p>
    <w:p w:rsidR="003068E9" w:rsidRPr="008449F4" w:rsidRDefault="003068E9" w:rsidP="00E00365">
      <w:pPr>
        <w:pStyle w:val="NoSpacing"/>
        <w:numPr>
          <w:ilvl w:val="0"/>
          <w:numId w:val="21"/>
        </w:numPr>
        <w:tabs>
          <w:tab w:val="clear" w:pos="735"/>
          <w:tab w:val="num" w:pos="426"/>
        </w:tabs>
        <w:spacing w:before="120"/>
        <w:ind w:left="426" w:hanging="426"/>
        <w:jc w:val="both"/>
        <w:rPr>
          <w:rFonts w:ascii="Times New Roman" w:hAnsi="Times New Roman"/>
          <w:sz w:val="24"/>
          <w:szCs w:val="24"/>
        </w:rPr>
      </w:pPr>
      <w:r w:rsidRPr="00E00365">
        <w:rPr>
          <w:rFonts w:ascii="Times New Roman" w:hAnsi="Times New Roman"/>
          <w:sz w:val="24"/>
          <w:szCs w:val="24"/>
        </w:rPr>
        <w:t>V případě škod na</w:t>
      </w:r>
      <w:r>
        <w:rPr>
          <w:rFonts w:ascii="Times New Roman" w:hAnsi="Times New Roman"/>
          <w:b/>
          <w:sz w:val="24"/>
          <w:szCs w:val="24"/>
        </w:rPr>
        <w:t xml:space="preserve"> Pozemcích </w:t>
      </w:r>
      <w:r w:rsidRPr="00E00365">
        <w:rPr>
          <w:rFonts w:ascii="Times New Roman" w:hAnsi="Times New Roman"/>
          <w:sz w:val="24"/>
          <w:szCs w:val="24"/>
        </w:rPr>
        <w:t xml:space="preserve">nebo na porostech, které se na nich nacházejí, </w:t>
      </w:r>
      <w:r>
        <w:rPr>
          <w:rFonts w:ascii="Times New Roman" w:hAnsi="Times New Roman"/>
          <w:sz w:val="24"/>
          <w:szCs w:val="24"/>
        </w:rPr>
        <w:t xml:space="preserve">vzniklých působením zvěře, </w:t>
      </w:r>
      <w:r w:rsidRPr="00E00365">
        <w:rPr>
          <w:rFonts w:ascii="Times New Roman" w:hAnsi="Times New Roman"/>
          <w:sz w:val="24"/>
          <w:szCs w:val="24"/>
        </w:rPr>
        <w:t>je</w:t>
      </w:r>
      <w:r>
        <w:rPr>
          <w:rFonts w:ascii="Times New Roman" w:hAnsi="Times New Roman"/>
          <w:b/>
          <w:sz w:val="24"/>
          <w:szCs w:val="24"/>
        </w:rPr>
        <w:t xml:space="preserve"> Vlastník </w:t>
      </w:r>
      <w:r w:rsidRPr="00E00365">
        <w:rPr>
          <w:rFonts w:ascii="Times New Roman" w:hAnsi="Times New Roman"/>
          <w:sz w:val="24"/>
          <w:szCs w:val="24"/>
        </w:rPr>
        <w:t>oprávněn domáhat se jejich úhrady za podmínek a postupem stanovený</w:t>
      </w:r>
      <w:r>
        <w:rPr>
          <w:rFonts w:ascii="Times New Roman" w:hAnsi="Times New Roman"/>
          <w:sz w:val="24"/>
          <w:szCs w:val="24"/>
        </w:rPr>
        <w:t>ch v zákoně o myslivosti.</w:t>
      </w:r>
    </w:p>
    <w:p w:rsidR="003068E9" w:rsidRPr="00CD668E" w:rsidRDefault="003068E9" w:rsidP="00E613DD">
      <w:pPr>
        <w:pStyle w:val="NoSpacing"/>
        <w:rPr>
          <w:rFonts w:ascii="Times New Roman" w:hAnsi="Times New Roman"/>
          <w:color w:val="000000"/>
          <w:sz w:val="24"/>
          <w:szCs w:val="24"/>
        </w:rPr>
      </w:pPr>
    </w:p>
    <w:p w:rsidR="003068E9" w:rsidRPr="00CD668E" w:rsidRDefault="003068E9" w:rsidP="00E613DD">
      <w:pPr>
        <w:pStyle w:val="NoSpacing"/>
        <w:rPr>
          <w:rFonts w:ascii="Times New Roman" w:hAnsi="Times New Roman"/>
          <w:sz w:val="24"/>
          <w:szCs w:val="24"/>
        </w:rPr>
      </w:pPr>
    </w:p>
    <w:p w:rsidR="003068E9" w:rsidRPr="007C0718" w:rsidRDefault="003068E9" w:rsidP="00E00365">
      <w:pPr>
        <w:pStyle w:val="Heading1"/>
      </w:pPr>
      <w:r>
        <w:t>VI</w:t>
      </w:r>
      <w:r w:rsidRPr="007C0718">
        <w:t>I.</w:t>
      </w:r>
    </w:p>
    <w:p w:rsidR="003068E9" w:rsidRPr="007C0718" w:rsidRDefault="003068E9" w:rsidP="00E00365">
      <w:pPr>
        <w:pStyle w:val="Heading1"/>
      </w:pPr>
      <w:r w:rsidRPr="007C0718">
        <w:t xml:space="preserve">Trvání </w:t>
      </w:r>
      <w:r>
        <w:t>dohody</w:t>
      </w:r>
    </w:p>
    <w:p w:rsidR="003068E9" w:rsidRPr="007C0718" w:rsidRDefault="003068E9" w:rsidP="00E00365">
      <w:pPr>
        <w:numPr>
          <w:ilvl w:val="0"/>
          <w:numId w:val="23"/>
        </w:numPr>
        <w:tabs>
          <w:tab w:val="clear" w:pos="720"/>
          <w:tab w:val="num" w:pos="540"/>
          <w:tab w:val="left" w:pos="900"/>
        </w:tabs>
        <w:spacing w:before="120" w:after="0" w:line="240" w:lineRule="auto"/>
        <w:ind w:left="54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Tato </w:t>
      </w:r>
      <w:r>
        <w:rPr>
          <w:rFonts w:ascii="Times New Roman" w:hAnsi="Times New Roman"/>
          <w:snapToGrid w:val="0"/>
          <w:sz w:val="24"/>
          <w:szCs w:val="24"/>
          <w:lang w:eastAsia="cs-CZ"/>
        </w:rPr>
        <w:t xml:space="preserve">dohoda </w:t>
      </w:r>
      <w:r w:rsidRPr="007C0718">
        <w:rPr>
          <w:rFonts w:ascii="Times New Roman" w:hAnsi="Times New Roman"/>
          <w:snapToGrid w:val="0"/>
          <w:sz w:val="24"/>
          <w:szCs w:val="24"/>
          <w:lang w:eastAsia="cs-CZ"/>
        </w:rPr>
        <w:t xml:space="preserve">se uzavírá na dobu </w:t>
      </w:r>
      <w:r>
        <w:rPr>
          <w:rFonts w:ascii="Times New Roman" w:hAnsi="Times New Roman"/>
          <w:snapToGrid w:val="0"/>
          <w:sz w:val="24"/>
          <w:szCs w:val="24"/>
          <w:lang w:eastAsia="cs-CZ"/>
        </w:rPr>
        <w:t>ne</w:t>
      </w:r>
      <w:r w:rsidRPr="007C0718">
        <w:rPr>
          <w:rFonts w:ascii="Times New Roman" w:hAnsi="Times New Roman"/>
          <w:snapToGrid w:val="0"/>
          <w:sz w:val="24"/>
          <w:szCs w:val="24"/>
          <w:lang w:eastAsia="cs-CZ"/>
        </w:rPr>
        <w:t xml:space="preserve">určitou. </w:t>
      </w:r>
    </w:p>
    <w:p w:rsidR="003068E9" w:rsidRPr="007C0718" w:rsidRDefault="003068E9" w:rsidP="00E00365">
      <w:pPr>
        <w:numPr>
          <w:ilvl w:val="0"/>
          <w:numId w:val="23"/>
        </w:numPr>
        <w:tabs>
          <w:tab w:val="clear" w:pos="720"/>
          <w:tab w:val="num" w:pos="540"/>
          <w:tab w:val="left" w:pos="900"/>
        </w:tabs>
        <w:spacing w:before="120" w:after="0" w:line="240" w:lineRule="auto"/>
        <w:ind w:left="540" w:hanging="540"/>
        <w:jc w:val="both"/>
        <w:rPr>
          <w:rFonts w:ascii="Times New Roman" w:hAnsi="Times New Roman"/>
          <w:snapToGrid w:val="0"/>
          <w:sz w:val="24"/>
          <w:szCs w:val="24"/>
          <w:lang w:eastAsia="cs-CZ"/>
        </w:rPr>
      </w:pPr>
      <w:r>
        <w:rPr>
          <w:rFonts w:ascii="Times New Roman" w:hAnsi="Times New Roman"/>
          <w:snapToGrid w:val="0"/>
          <w:sz w:val="24"/>
          <w:szCs w:val="24"/>
          <w:lang w:eastAsia="cs-CZ"/>
        </w:rPr>
        <w:t>Tato dohoda zaniká</w:t>
      </w:r>
      <w:r w:rsidRPr="007C0718">
        <w:rPr>
          <w:rFonts w:ascii="Times New Roman" w:hAnsi="Times New Roman"/>
          <w:snapToGrid w:val="0"/>
          <w:sz w:val="24"/>
          <w:szCs w:val="24"/>
          <w:lang w:eastAsia="cs-CZ"/>
        </w:rPr>
        <w:t>:</w:t>
      </w:r>
    </w:p>
    <w:p w:rsidR="003068E9" w:rsidRPr="00A51AC7" w:rsidRDefault="003068E9" w:rsidP="00E00365">
      <w:pPr>
        <w:numPr>
          <w:ilvl w:val="0"/>
          <w:numId w:val="22"/>
        </w:numPr>
        <w:tabs>
          <w:tab w:val="clear" w:pos="750"/>
          <w:tab w:val="num" w:pos="1080"/>
        </w:tabs>
        <w:spacing w:before="120" w:after="0" w:line="240" w:lineRule="auto"/>
        <w:ind w:left="108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dnem zániku </w:t>
      </w:r>
      <w:r w:rsidRPr="007C0718">
        <w:rPr>
          <w:rFonts w:ascii="Times New Roman" w:hAnsi="Times New Roman"/>
          <w:b/>
          <w:snapToGrid w:val="0"/>
          <w:sz w:val="24"/>
          <w:szCs w:val="24"/>
          <w:lang w:eastAsia="cs-CZ"/>
        </w:rPr>
        <w:t>Honitby</w:t>
      </w:r>
      <w:r>
        <w:rPr>
          <w:rFonts w:ascii="Times New Roman" w:hAnsi="Times New Roman"/>
          <w:b/>
          <w:snapToGrid w:val="0"/>
          <w:sz w:val="24"/>
          <w:szCs w:val="24"/>
          <w:lang w:eastAsia="cs-CZ"/>
        </w:rPr>
        <w:t>,</w:t>
      </w:r>
    </w:p>
    <w:p w:rsidR="003068E9" w:rsidRPr="007C0718" w:rsidRDefault="003068E9" w:rsidP="00E00365">
      <w:pPr>
        <w:numPr>
          <w:ilvl w:val="0"/>
          <w:numId w:val="22"/>
        </w:numPr>
        <w:tabs>
          <w:tab w:val="clear" w:pos="750"/>
          <w:tab w:val="num" w:pos="1080"/>
        </w:tabs>
        <w:spacing w:before="120" w:after="0" w:line="240" w:lineRule="auto"/>
        <w:ind w:left="1080" w:hanging="540"/>
        <w:jc w:val="both"/>
        <w:rPr>
          <w:rFonts w:ascii="Times New Roman" w:hAnsi="Times New Roman"/>
          <w:snapToGrid w:val="0"/>
          <w:sz w:val="24"/>
          <w:szCs w:val="24"/>
          <w:lang w:eastAsia="cs-CZ"/>
        </w:rPr>
      </w:pPr>
      <w:r w:rsidRPr="00A51AC7">
        <w:rPr>
          <w:rFonts w:ascii="Times New Roman" w:hAnsi="Times New Roman"/>
          <w:snapToGrid w:val="0"/>
          <w:sz w:val="24"/>
          <w:szCs w:val="24"/>
          <w:lang w:eastAsia="cs-CZ"/>
        </w:rPr>
        <w:t>zrušením rozhodnutí o uznání</w:t>
      </w:r>
      <w:r>
        <w:rPr>
          <w:rFonts w:ascii="Times New Roman" w:hAnsi="Times New Roman"/>
          <w:b/>
          <w:snapToGrid w:val="0"/>
          <w:sz w:val="24"/>
          <w:szCs w:val="24"/>
          <w:lang w:eastAsia="cs-CZ"/>
        </w:rPr>
        <w:t xml:space="preserve"> Honitby </w:t>
      </w:r>
      <w:r w:rsidRPr="00A51AC7">
        <w:rPr>
          <w:rFonts w:ascii="Times New Roman" w:hAnsi="Times New Roman"/>
          <w:snapToGrid w:val="0"/>
          <w:sz w:val="24"/>
          <w:szCs w:val="24"/>
          <w:lang w:eastAsia="cs-CZ"/>
        </w:rPr>
        <w:t>dle čl. I odst. 1 této dohody</w:t>
      </w:r>
      <w:r w:rsidRPr="007C0718">
        <w:rPr>
          <w:rFonts w:ascii="Times New Roman" w:hAnsi="Times New Roman"/>
          <w:snapToGrid w:val="0"/>
          <w:sz w:val="24"/>
          <w:szCs w:val="24"/>
          <w:lang w:eastAsia="cs-CZ"/>
        </w:rPr>
        <w:t>,</w:t>
      </w:r>
    </w:p>
    <w:p w:rsidR="003068E9" w:rsidRPr="007C0718" w:rsidRDefault="003068E9" w:rsidP="00E00365">
      <w:pPr>
        <w:numPr>
          <w:ilvl w:val="0"/>
          <w:numId w:val="22"/>
        </w:numPr>
        <w:tabs>
          <w:tab w:val="clear" w:pos="750"/>
          <w:tab w:val="num" w:pos="1080"/>
        </w:tabs>
        <w:spacing w:before="120" w:after="0" w:line="240" w:lineRule="auto"/>
        <w:ind w:left="108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dnem, kdy </w:t>
      </w:r>
      <w:r>
        <w:rPr>
          <w:rFonts w:ascii="Times New Roman" w:hAnsi="Times New Roman"/>
          <w:b/>
          <w:snapToGrid w:val="0"/>
          <w:sz w:val="24"/>
          <w:szCs w:val="24"/>
          <w:lang w:eastAsia="cs-CZ"/>
        </w:rPr>
        <w:t xml:space="preserve">Držitel honitby </w:t>
      </w:r>
      <w:r w:rsidRPr="0078378A">
        <w:rPr>
          <w:rFonts w:ascii="Times New Roman" w:hAnsi="Times New Roman"/>
          <w:snapToGrid w:val="0"/>
          <w:sz w:val="24"/>
          <w:szCs w:val="24"/>
          <w:lang w:eastAsia="cs-CZ"/>
        </w:rPr>
        <w:t xml:space="preserve">ztratí postavení držitele </w:t>
      </w:r>
      <w:r w:rsidRPr="0078378A">
        <w:rPr>
          <w:rFonts w:ascii="Times New Roman" w:hAnsi="Times New Roman"/>
          <w:b/>
          <w:snapToGrid w:val="0"/>
          <w:sz w:val="24"/>
          <w:szCs w:val="24"/>
          <w:lang w:eastAsia="cs-CZ"/>
        </w:rPr>
        <w:t>Honitby</w:t>
      </w:r>
      <w:r w:rsidRPr="007C0718">
        <w:rPr>
          <w:rFonts w:ascii="Times New Roman" w:hAnsi="Times New Roman"/>
          <w:snapToGrid w:val="0"/>
          <w:sz w:val="24"/>
          <w:szCs w:val="24"/>
          <w:lang w:eastAsia="cs-CZ"/>
        </w:rPr>
        <w:t>,</w:t>
      </w:r>
    </w:p>
    <w:p w:rsidR="003068E9" w:rsidRPr="007C0718" w:rsidRDefault="003068E9" w:rsidP="00E00365">
      <w:pPr>
        <w:numPr>
          <w:ilvl w:val="0"/>
          <w:numId w:val="22"/>
        </w:numPr>
        <w:tabs>
          <w:tab w:val="clear" w:pos="750"/>
          <w:tab w:val="num" w:pos="1080"/>
        </w:tabs>
        <w:spacing w:before="120" w:after="0" w:line="240" w:lineRule="auto"/>
        <w:ind w:left="108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dohodou</w:t>
      </w:r>
      <w:r>
        <w:rPr>
          <w:rFonts w:ascii="Times New Roman" w:hAnsi="Times New Roman"/>
          <w:snapToGrid w:val="0"/>
          <w:sz w:val="24"/>
          <w:szCs w:val="24"/>
          <w:lang w:eastAsia="cs-CZ"/>
        </w:rPr>
        <w:t xml:space="preserve"> </w:t>
      </w:r>
      <w:r w:rsidRPr="0078378A">
        <w:rPr>
          <w:rFonts w:ascii="Times New Roman" w:hAnsi="Times New Roman"/>
          <w:b/>
          <w:snapToGrid w:val="0"/>
          <w:sz w:val="24"/>
          <w:szCs w:val="24"/>
          <w:lang w:eastAsia="cs-CZ"/>
        </w:rPr>
        <w:t>Vlastníka</w:t>
      </w:r>
      <w:r>
        <w:rPr>
          <w:rFonts w:ascii="Times New Roman" w:hAnsi="Times New Roman"/>
          <w:b/>
          <w:snapToGrid w:val="0"/>
          <w:sz w:val="24"/>
          <w:szCs w:val="24"/>
          <w:lang w:eastAsia="cs-CZ"/>
        </w:rPr>
        <w:t xml:space="preserve"> </w:t>
      </w:r>
      <w:r w:rsidRPr="0078378A">
        <w:rPr>
          <w:rFonts w:ascii="Times New Roman" w:hAnsi="Times New Roman"/>
          <w:snapToGrid w:val="0"/>
          <w:sz w:val="24"/>
          <w:szCs w:val="24"/>
          <w:lang w:eastAsia="cs-CZ"/>
        </w:rPr>
        <w:t>a</w:t>
      </w:r>
      <w:r>
        <w:rPr>
          <w:rFonts w:ascii="Times New Roman" w:hAnsi="Times New Roman"/>
          <w:b/>
          <w:snapToGrid w:val="0"/>
          <w:sz w:val="24"/>
          <w:szCs w:val="24"/>
          <w:lang w:eastAsia="cs-CZ"/>
        </w:rPr>
        <w:t xml:space="preserve"> Držitele honitby</w:t>
      </w:r>
      <w:r w:rsidRPr="007C0718">
        <w:rPr>
          <w:rFonts w:ascii="Times New Roman" w:hAnsi="Times New Roman"/>
          <w:snapToGrid w:val="0"/>
          <w:sz w:val="24"/>
          <w:szCs w:val="24"/>
          <w:lang w:eastAsia="cs-CZ"/>
        </w:rPr>
        <w:t>,</w:t>
      </w:r>
    </w:p>
    <w:p w:rsidR="003068E9" w:rsidRDefault="003068E9" w:rsidP="00E00365">
      <w:pPr>
        <w:numPr>
          <w:ilvl w:val="0"/>
          <w:numId w:val="22"/>
        </w:numPr>
        <w:tabs>
          <w:tab w:val="clear" w:pos="750"/>
          <w:tab w:val="num" w:pos="1080"/>
        </w:tabs>
        <w:spacing w:before="120" w:after="0" w:line="240" w:lineRule="auto"/>
        <w:ind w:left="1080" w:hanging="540"/>
        <w:jc w:val="both"/>
        <w:rPr>
          <w:rFonts w:ascii="Times New Roman" w:hAnsi="Times New Roman"/>
          <w:snapToGrid w:val="0"/>
          <w:sz w:val="24"/>
          <w:szCs w:val="24"/>
          <w:lang w:eastAsia="cs-CZ"/>
        </w:rPr>
      </w:pPr>
      <w:r w:rsidRPr="001169E9">
        <w:rPr>
          <w:rFonts w:ascii="Times New Roman" w:hAnsi="Times New Roman"/>
          <w:snapToGrid w:val="0"/>
          <w:sz w:val="24"/>
          <w:szCs w:val="24"/>
          <w:lang w:eastAsia="cs-CZ"/>
        </w:rPr>
        <w:t xml:space="preserve">prohlášením </w:t>
      </w:r>
      <w:r w:rsidRPr="001169E9">
        <w:rPr>
          <w:rFonts w:ascii="Times New Roman" w:hAnsi="Times New Roman"/>
          <w:b/>
          <w:snapToGrid w:val="0"/>
          <w:sz w:val="24"/>
          <w:szCs w:val="24"/>
          <w:lang w:eastAsia="cs-CZ"/>
        </w:rPr>
        <w:t>Pozemků</w:t>
      </w:r>
      <w:r w:rsidRPr="001169E9">
        <w:rPr>
          <w:rFonts w:ascii="Times New Roman" w:hAnsi="Times New Roman"/>
          <w:snapToGrid w:val="0"/>
          <w:sz w:val="24"/>
          <w:szCs w:val="24"/>
          <w:lang w:eastAsia="cs-CZ"/>
        </w:rPr>
        <w:t xml:space="preserve"> za nehonební</w:t>
      </w:r>
      <w:r>
        <w:rPr>
          <w:rFonts w:ascii="Times New Roman" w:hAnsi="Times New Roman"/>
          <w:snapToGrid w:val="0"/>
          <w:sz w:val="24"/>
          <w:szCs w:val="24"/>
          <w:lang w:eastAsia="cs-CZ"/>
        </w:rPr>
        <w:t>,</w:t>
      </w:r>
    </w:p>
    <w:p w:rsidR="003068E9" w:rsidRPr="007C0718" w:rsidRDefault="003068E9" w:rsidP="00E00365">
      <w:pPr>
        <w:numPr>
          <w:ilvl w:val="0"/>
          <w:numId w:val="22"/>
        </w:numPr>
        <w:tabs>
          <w:tab w:val="clear" w:pos="750"/>
          <w:tab w:val="num" w:pos="1080"/>
        </w:tabs>
        <w:spacing w:before="120" w:after="0" w:line="240" w:lineRule="auto"/>
        <w:ind w:left="108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výpovědí </w:t>
      </w:r>
      <w:r w:rsidRPr="0078378A">
        <w:rPr>
          <w:rFonts w:ascii="Times New Roman" w:hAnsi="Times New Roman"/>
          <w:b/>
          <w:snapToGrid w:val="0"/>
          <w:sz w:val="24"/>
          <w:szCs w:val="24"/>
          <w:lang w:eastAsia="cs-CZ"/>
        </w:rPr>
        <w:t>Vlastníka</w:t>
      </w:r>
      <w:r>
        <w:rPr>
          <w:rFonts w:ascii="Times New Roman" w:hAnsi="Times New Roman"/>
          <w:b/>
          <w:snapToGrid w:val="0"/>
          <w:sz w:val="24"/>
          <w:szCs w:val="24"/>
          <w:lang w:eastAsia="cs-CZ"/>
        </w:rPr>
        <w:t xml:space="preserve"> </w:t>
      </w:r>
      <w:r>
        <w:rPr>
          <w:rFonts w:ascii="Times New Roman" w:hAnsi="Times New Roman"/>
          <w:snapToGrid w:val="0"/>
          <w:sz w:val="24"/>
          <w:szCs w:val="24"/>
          <w:lang w:eastAsia="cs-CZ"/>
        </w:rPr>
        <w:t xml:space="preserve">nebo </w:t>
      </w:r>
      <w:r>
        <w:rPr>
          <w:rFonts w:ascii="Times New Roman" w:hAnsi="Times New Roman"/>
          <w:b/>
          <w:snapToGrid w:val="0"/>
          <w:sz w:val="24"/>
          <w:szCs w:val="24"/>
          <w:lang w:eastAsia="cs-CZ"/>
        </w:rPr>
        <w:t xml:space="preserve"> Držitele honitby</w:t>
      </w:r>
      <w:r w:rsidRPr="007C0718">
        <w:rPr>
          <w:rFonts w:ascii="Times New Roman" w:hAnsi="Times New Roman"/>
          <w:snapToGrid w:val="0"/>
          <w:sz w:val="24"/>
          <w:szCs w:val="24"/>
          <w:lang w:eastAsia="cs-CZ"/>
        </w:rPr>
        <w:t xml:space="preserve"> </w:t>
      </w:r>
      <w:r>
        <w:rPr>
          <w:rFonts w:ascii="Times New Roman" w:hAnsi="Times New Roman"/>
          <w:snapToGrid w:val="0"/>
          <w:sz w:val="24"/>
          <w:szCs w:val="24"/>
          <w:lang w:eastAsia="cs-CZ"/>
        </w:rPr>
        <w:t xml:space="preserve">bez udání důvodu </w:t>
      </w:r>
      <w:r w:rsidRPr="007C0718">
        <w:rPr>
          <w:rFonts w:ascii="Times New Roman" w:hAnsi="Times New Roman"/>
          <w:snapToGrid w:val="0"/>
          <w:sz w:val="24"/>
          <w:szCs w:val="24"/>
          <w:lang w:eastAsia="cs-CZ"/>
        </w:rPr>
        <w:t>s 1</w:t>
      </w:r>
      <w:r>
        <w:rPr>
          <w:rFonts w:ascii="Times New Roman" w:hAnsi="Times New Roman"/>
          <w:snapToGrid w:val="0"/>
          <w:sz w:val="24"/>
          <w:szCs w:val="24"/>
          <w:lang w:eastAsia="cs-CZ"/>
        </w:rPr>
        <w:t>2</w:t>
      </w:r>
      <w:r w:rsidRPr="007C0718">
        <w:rPr>
          <w:rFonts w:ascii="Times New Roman" w:hAnsi="Times New Roman"/>
          <w:snapToGrid w:val="0"/>
          <w:sz w:val="24"/>
          <w:szCs w:val="24"/>
          <w:lang w:eastAsia="cs-CZ"/>
        </w:rPr>
        <w:t>-ti měsíční výpovědní lhůtou,</w:t>
      </w:r>
    </w:p>
    <w:p w:rsidR="003068E9" w:rsidRDefault="003068E9" w:rsidP="00E00365">
      <w:pPr>
        <w:numPr>
          <w:ilvl w:val="0"/>
          <w:numId w:val="22"/>
        </w:numPr>
        <w:tabs>
          <w:tab w:val="clear" w:pos="750"/>
          <w:tab w:val="num" w:pos="1080"/>
        </w:tabs>
        <w:spacing w:before="120" w:after="0" w:line="240" w:lineRule="auto"/>
        <w:ind w:left="108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výpovědí </w:t>
      </w:r>
      <w:r w:rsidRPr="0078378A">
        <w:rPr>
          <w:rFonts w:ascii="Times New Roman" w:hAnsi="Times New Roman"/>
          <w:b/>
          <w:snapToGrid w:val="0"/>
          <w:sz w:val="24"/>
          <w:szCs w:val="24"/>
          <w:lang w:eastAsia="cs-CZ"/>
        </w:rPr>
        <w:t>Vlastníka</w:t>
      </w:r>
      <w:r>
        <w:rPr>
          <w:rFonts w:ascii="Times New Roman" w:hAnsi="Times New Roman"/>
          <w:b/>
          <w:snapToGrid w:val="0"/>
          <w:sz w:val="24"/>
          <w:szCs w:val="24"/>
          <w:lang w:eastAsia="cs-CZ"/>
        </w:rPr>
        <w:t xml:space="preserve"> </w:t>
      </w:r>
      <w:r>
        <w:rPr>
          <w:rFonts w:ascii="Times New Roman" w:hAnsi="Times New Roman"/>
          <w:snapToGrid w:val="0"/>
          <w:sz w:val="24"/>
          <w:szCs w:val="24"/>
          <w:lang w:eastAsia="cs-CZ"/>
        </w:rPr>
        <w:t xml:space="preserve">nebo </w:t>
      </w:r>
      <w:r>
        <w:rPr>
          <w:rFonts w:ascii="Times New Roman" w:hAnsi="Times New Roman"/>
          <w:b/>
          <w:snapToGrid w:val="0"/>
          <w:sz w:val="24"/>
          <w:szCs w:val="24"/>
          <w:lang w:eastAsia="cs-CZ"/>
        </w:rPr>
        <w:t xml:space="preserve"> Držitele honitby</w:t>
      </w:r>
      <w:r w:rsidRPr="007C0718">
        <w:rPr>
          <w:rFonts w:ascii="Times New Roman" w:hAnsi="Times New Roman"/>
          <w:snapToGrid w:val="0"/>
          <w:sz w:val="24"/>
          <w:szCs w:val="24"/>
          <w:lang w:eastAsia="cs-CZ"/>
        </w:rPr>
        <w:t xml:space="preserve"> </w:t>
      </w:r>
      <w:r>
        <w:rPr>
          <w:rFonts w:ascii="Times New Roman" w:hAnsi="Times New Roman"/>
          <w:snapToGrid w:val="0"/>
          <w:sz w:val="24"/>
          <w:szCs w:val="24"/>
          <w:lang w:eastAsia="cs-CZ"/>
        </w:rPr>
        <w:t>bez výpovědní lhůty</w:t>
      </w:r>
      <w:r w:rsidRPr="007C0718">
        <w:rPr>
          <w:rFonts w:ascii="Times New Roman" w:hAnsi="Times New Roman"/>
          <w:snapToGrid w:val="0"/>
          <w:sz w:val="24"/>
          <w:szCs w:val="24"/>
          <w:lang w:eastAsia="cs-CZ"/>
        </w:rPr>
        <w:t xml:space="preserve"> pro nedodržení podmínek sjednaných v této </w:t>
      </w:r>
      <w:r>
        <w:rPr>
          <w:rFonts w:ascii="Times New Roman" w:hAnsi="Times New Roman"/>
          <w:snapToGrid w:val="0"/>
          <w:sz w:val="24"/>
          <w:szCs w:val="24"/>
          <w:lang w:eastAsia="cs-CZ"/>
        </w:rPr>
        <w:t>dohodě.</w:t>
      </w:r>
    </w:p>
    <w:p w:rsidR="003068E9" w:rsidRDefault="003068E9" w:rsidP="001169E9">
      <w:pPr>
        <w:numPr>
          <w:ilvl w:val="0"/>
          <w:numId w:val="23"/>
        </w:numPr>
        <w:tabs>
          <w:tab w:val="clear" w:pos="720"/>
          <w:tab w:val="num" w:pos="540"/>
          <w:tab w:val="left" w:pos="900"/>
        </w:tabs>
        <w:spacing w:before="120" w:after="0" w:line="240" w:lineRule="auto"/>
        <w:ind w:left="54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Zánikem vztahu </w:t>
      </w:r>
      <w:r>
        <w:rPr>
          <w:rFonts w:ascii="Times New Roman" w:hAnsi="Times New Roman"/>
          <w:snapToGrid w:val="0"/>
          <w:sz w:val="24"/>
          <w:szCs w:val="24"/>
          <w:lang w:eastAsia="cs-CZ"/>
        </w:rPr>
        <w:t xml:space="preserve">založeného touto dohodou </w:t>
      </w:r>
      <w:r w:rsidRPr="007C0718">
        <w:rPr>
          <w:rFonts w:ascii="Times New Roman" w:hAnsi="Times New Roman"/>
          <w:snapToGrid w:val="0"/>
          <w:sz w:val="24"/>
          <w:szCs w:val="24"/>
          <w:lang w:eastAsia="cs-CZ"/>
        </w:rPr>
        <w:t xml:space="preserve">nezanikají vzájemné pohledávky a závazky </w:t>
      </w:r>
      <w:r w:rsidRPr="0078378A">
        <w:rPr>
          <w:rFonts w:ascii="Times New Roman" w:hAnsi="Times New Roman"/>
          <w:b/>
          <w:snapToGrid w:val="0"/>
          <w:sz w:val="24"/>
          <w:szCs w:val="24"/>
          <w:lang w:eastAsia="cs-CZ"/>
        </w:rPr>
        <w:t>Vlastníka</w:t>
      </w:r>
      <w:r>
        <w:rPr>
          <w:rFonts w:ascii="Times New Roman" w:hAnsi="Times New Roman"/>
          <w:b/>
          <w:snapToGrid w:val="0"/>
          <w:sz w:val="24"/>
          <w:szCs w:val="24"/>
          <w:lang w:eastAsia="cs-CZ"/>
        </w:rPr>
        <w:t xml:space="preserve"> </w:t>
      </w:r>
      <w:r>
        <w:rPr>
          <w:rFonts w:ascii="Times New Roman" w:hAnsi="Times New Roman"/>
          <w:snapToGrid w:val="0"/>
          <w:sz w:val="24"/>
          <w:szCs w:val="24"/>
          <w:lang w:eastAsia="cs-CZ"/>
        </w:rPr>
        <w:t xml:space="preserve">nebo </w:t>
      </w:r>
      <w:r>
        <w:rPr>
          <w:rFonts w:ascii="Times New Roman" w:hAnsi="Times New Roman"/>
          <w:b/>
          <w:snapToGrid w:val="0"/>
          <w:sz w:val="24"/>
          <w:szCs w:val="24"/>
          <w:lang w:eastAsia="cs-CZ"/>
        </w:rPr>
        <w:t xml:space="preserve"> Držitele honitby</w:t>
      </w:r>
      <w:r w:rsidRPr="007C0718">
        <w:rPr>
          <w:rFonts w:ascii="Times New Roman" w:hAnsi="Times New Roman"/>
          <w:snapToGrid w:val="0"/>
          <w:sz w:val="24"/>
          <w:szCs w:val="24"/>
          <w:lang w:eastAsia="cs-CZ"/>
        </w:rPr>
        <w:t xml:space="preserve">, které ke dni zániku </w:t>
      </w:r>
      <w:r>
        <w:rPr>
          <w:rFonts w:ascii="Times New Roman" w:hAnsi="Times New Roman"/>
          <w:snapToGrid w:val="0"/>
          <w:sz w:val="24"/>
          <w:szCs w:val="24"/>
          <w:lang w:eastAsia="cs-CZ"/>
        </w:rPr>
        <w:t xml:space="preserve">dohody </w:t>
      </w:r>
      <w:r w:rsidRPr="007C0718">
        <w:rPr>
          <w:rFonts w:ascii="Times New Roman" w:hAnsi="Times New Roman"/>
          <w:snapToGrid w:val="0"/>
          <w:sz w:val="24"/>
          <w:szCs w:val="24"/>
          <w:lang w:eastAsia="cs-CZ"/>
        </w:rPr>
        <w:t xml:space="preserve">nebyly vypořádány. </w:t>
      </w:r>
    </w:p>
    <w:p w:rsidR="003068E9" w:rsidRPr="007C0718" w:rsidRDefault="003068E9" w:rsidP="001169E9">
      <w:pPr>
        <w:spacing w:before="360" w:after="0" w:line="240" w:lineRule="auto"/>
        <w:ind w:left="357"/>
        <w:jc w:val="center"/>
        <w:rPr>
          <w:rFonts w:ascii="Times New Roman" w:hAnsi="Times New Roman"/>
          <w:b/>
          <w:bCs/>
          <w:sz w:val="24"/>
          <w:szCs w:val="24"/>
        </w:rPr>
      </w:pPr>
      <w:r>
        <w:rPr>
          <w:rFonts w:ascii="Times New Roman" w:hAnsi="Times New Roman"/>
          <w:b/>
          <w:bCs/>
          <w:sz w:val="24"/>
          <w:szCs w:val="24"/>
        </w:rPr>
        <w:t>VI</w:t>
      </w:r>
      <w:r w:rsidRPr="007C0718">
        <w:rPr>
          <w:rFonts w:ascii="Times New Roman" w:hAnsi="Times New Roman"/>
          <w:b/>
          <w:bCs/>
          <w:sz w:val="24"/>
          <w:szCs w:val="24"/>
        </w:rPr>
        <w:t>II.</w:t>
      </w:r>
    </w:p>
    <w:p w:rsidR="003068E9" w:rsidRPr="007C0718" w:rsidRDefault="003068E9" w:rsidP="00E00365">
      <w:pPr>
        <w:pStyle w:val="Heading1"/>
      </w:pPr>
      <w:r w:rsidRPr="007C0718">
        <w:t>Salvatorská klauzule</w:t>
      </w:r>
    </w:p>
    <w:p w:rsidR="003068E9" w:rsidRPr="007C0718" w:rsidRDefault="003068E9" w:rsidP="00E00365">
      <w:pPr>
        <w:numPr>
          <w:ilvl w:val="1"/>
          <w:numId w:val="22"/>
        </w:numPr>
        <w:tabs>
          <w:tab w:val="clear" w:pos="1440"/>
          <w:tab w:val="num" w:pos="540"/>
          <w:tab w:val="left" w:pos="900"/>
        </w:tabs>
        <w:spacing w:before="120" w:after="0" w:line="240" w:lineRule="auto"/>
        <w:ind w:left="54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Ukáže-li se kterékoliv z ustanovení této </w:t>
      </w:r>
      <w:r>
        <w:rPr>
          <w:rFonts w:ascii="Times New Roman" w:hAnsi="Times New Roman"/>
          <w:snapToGrid w:val="0"/>
          <w:sz w:val="24"/>
          <w:szCs w:val="24"/>
          <w:lang w:eastAsia="cs-CZ"/>
        </w:rPr>
        <w:t xml:space="preserve">dohody </w:t>
      </w:r>
      <w:r w:rsidRPr="007C0718">
        <w:rPr>
          <w:rFonts w:ascii="Times New Roman" w:hAnsi="Times New Roman"/>
          <w:snapToGrid w:val="0"/>
          <w:sz w:val="24"/>
          <w:szCs w:val="24"/>
          <w:lang w:eastAsia="cs-CZ"/>
        </w:rPr>
        <w:t>neplatné nebo neúčinné nebo se z jakýchkoliv důvodů neplatným nebo neúčinným stane</w:t>
      </w:r>
      <w:r w:rsidRPr="007C0718">
        <w:rPr>
          <w:rFonts w:ascii="Times New Roman" w:hAnsi="Times New Roman"/>
          <w:sz w:val="24"/>
          <w:szCs w:val="24"/>
        </w:rPr>
        <w:t xml:space="preserve">, nemá tato skutečnost vliv na platnost a účinnost ostatních ustanovení </w:t>
      </w:r>
      <w:r>
        <w:rPr>
          <w:rFonts w:ascii="Times New Roman" w:hAnsi="Times New Roman"/>
          <w:sz w:val="24"/>
          <w:szCs w:val="24"/>
        </w:rPr>
        <w:t>dohody</w:t>
      </w:r>
      <w:r w:rsidRPr="007C0718">
        <w:rPr>
          <w:rFonts w:ascii="Times New Roman" w:hAnsi="Times New Roman"/>
          <w:sz w:val="24"/>
          <w:szCs w:val="24"/>
        </w:rPr>
        <w:t xml:space="preserve">. Pro takový případ se </w:t>
      </w:r>
      <w:r w:rsidRPr="0078378A">
        <w:rPr>
          <w:rFonts w:ascii="Times New Roman" w:hAnsi="Times New Roman"/>
          <w:b/>
          <w:snapToGrid w:val="0"/>
          <w:sz w:val="24"/>
          <w:szCs w:val="24"/>
          <w:lang w:eastAsia="cs-CZ"/>
        </w:rPr>
        <w:t>Vlastníka</w:t>
      </w:r>
      <w:r>
        <w:rPr>
          <w:rFonts w:ascii="Times New Roman" w:hAnsi="Times New Roman"/>
          <w:b/>
          <w:snapToGrid w:val="0"/>
          <w:sz w:val="24"/>
          <w:szCs w:val="24"/>
          <w:lang w:eastAsia="cs-CZ"/>
        </w:rPr>
        <w:t xml:space="preserve"> </w:t>
      </w:r>
      <w:r>
        <w:rPr>
          <w:rFonts w:ascii="Times New Roman" w:hAnsi="Times New Roman"/>
          <w:snapToGrid w:val="0"/>
          <w:sz w:val="24"/>
          <w:szCs w:val="24"/>
          <w:lang w:eastAsia="cs-CZ"/>
        </w:rPr>
        <w:t xml:space="preserve">a </w:t>
      </w:r>
      <w:r>
        <w:rPr>
          <w:rFonts w:ascii="Times New Roman" w:hAnsi="Times New Roman"/>
          <w:b/>
          <w:snapToGrid w:val="0"/>
          <w:sz w:val="24"/>
          <w:szCs w:val="24"/>
          <w:lang w:eastAsia="cs-CZ"/>
        </w:rPr>
        <w:t>Držitel honitby</w:t>
      </w:r>
      <w:r w:rsidRPr="007C0718">
        <w:rPr>
          <w:rFonts w:ascii="Times New Roman" w:hAnsi="Times New Roman"/>
          <w:sz w:val="24"/>
          <w:szCs w:val="24"/>
        </w:rPr>
        <w:t xml:space="preserve"> zavazují nahradit bez zbytečného odkladu neplatné nebo neúčinné ustanovení ustanovením platným a účinným </w:t>
      </w:r>
      <w:r w:rsidRPr="007C0718">
        <w:rPr>
          <w:rFonts w:ascii="Times New Roman" w:hAnsi="Times New Roman"/>
          <w:snapToGrid w:val="0"/>
          <w:sz w:val="24"/>
          <w:szCs w:val="24"/>
          <w:lang w:eastAsia="cs-CZ"/>
        </w:rPr>
        <w:t xml:space="preserve">tak, aby význam ustanovení neplatného nebo neúčinného zůstal zachován. </w:t>
      </w:r>
    </w:p>
    <w:p w:rsidR="003068E9" w:rsidRDefault="003068E9" w:rsidP="00E00365">
      <w:pPr>
        <w:numPr>
          <w:ilvl w:val="1"/>
          <w:numId w:val="22"/>
        </w:numPr>
        <w:tabs>
          <w:tab w:val="clear" w:pos="1440"/>
          <w:tab w:val="num" w:pos="540"/>
          <w:tab w:val="left" w:pos="900"/>
        </w:tabs>
        <w:spacing w:before="120" w:after="0" w:line="240" w:lineRule="auto"/>
        <w:ind w:left="54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Dojde-li po uzavření této </w:t>
      </w:r>
      <w:r>
        <w:rPr>
          <w:rFonts w:ascii="Times New Roman" w:hAnsi="Times New Roman"/>
          <w:snapToGrid w:val="0"/>
          <w:sz w:val="24"/>
          <w:szCs w:val="24"/>
          <w:lang w:eastAsia="cs-CZ"/>
        </w:rPr>
        <w:t xml:space="preserve">dohody </w:t>
      </w:r>
      <w:r w:rsidRPr="007C0718">
        <w:rPr>
          <w:rFonts w:ascii="Times New Roman" w:hAnsi="Times New Roman"/>
          <w:snapToGrid w:val="0"/>
          <w:sz w:val="24"/>
          <w:szCs w:val="24"/>
          <w:lang w:eastAsia="cs-CZ"/>
        </w:rPr>
        <w:t xml:space="preserve">ke změně právních předpisů, v jejímž důsledku vznikne </w:t>
      </w:r>
      <w:r w:rsidRPr="0078378A">
        <w:rPr>
          <w:rFonts w:ascii="Times New Roman" w:hAnsi="Times New Roman"/>
          <w:b/>
          <w:snapToGrid w:val="0"/>
          <w:sz w:val="24"/>
          <w:szCs w:val="24"/>
          <w:lang w:eastAsia="cs-CZ"/>
        </w:rPr>
        <w:t>Vlastník</w:t>
      </w:r>
      <w:r>
        <w:rPr>
          <w:rFonts w:ascii="Times New Roman" w:hAnsi="Times New Roman"/>
          <w:b/>
          <w:snapToGrid w:val="0"/>
          <w:sz w:val="24"/>
          <w:szCs w:val="24"/>
          <w:lang w:eastAsia="cs-CZ"/>
        </w:rPr>
        <w:t xml:space="preserve">ovi </w:t>
      </w:r>
      <w:r>
        <w:rPr>
          <w:rFonts w:ascii="Times New Roman" w:hAnsi="Times New Roman"/>
          <w:snapToGrid w:val="0"/>
          <w:sz w:val="24"/>
          <w:szCs w:val="24"/>
          <w:lang w:eastAsia="cs-CZ"/>
        </w:rPr>
        <w:t xml:space="preserve">a </w:t>
      </w:r>
      <w:r>
        <w:rPr>
          <w:rFonts w:ascii="Times New Roman" w:hAnsi="Times New Roman"/>
          <w:b/>
          <w:snapToGrid w:val="0"/>
          <w:sz w:val="24"/>
          <w:szCs w:val="24"/>
          <w:lang w:eastAsia="cs-CZ"/>
        </w:rPr>
        <w:t>Držiteli honitby</w:t>
      </w:r>
      <w:r w:rsidRPr="007C0718">
        <w:rPr>
          <w:rFonts w:ascii="Times New Roman" w:hAnsi="Times New Roman"/>
          <w:snapToGrid w:val="0"/>
          <w:sz w:val="24"/>
          <w:szCs w:val="24"/>
          <w:lang w:eastAsia="cs-CZ"/>
        </w:rPr>
        <w:t xml:space="preserve"> povinnost upravit záležitosti touto </w:t>
      </w:r>
      <w:r>
        <w:rPr>
          <w:rFonts w:ascii="Times New Roman" w:hAnsi="Times New Roman"/>
          <w:snapToGrid w:val="0"/>
          <w:sz w:val="24"/>
          <w:szCs w:val="24"/>
          <w:lang w:eastAsia="cs-CZ"/>
        </w:rPr>
        <w:t xml:space="preserve">dohodou </w:t>
      </w:r>
      <w:r w:rsidRPr="007C0718">
        <w:rPr>
          <w:rFonts w:ascii="Times New Roman" w:hAnsi="Times New Roman"/>
          <w:snapToGrid w:val="0"/>
          <w:sz w:val="24"/>
          <w:szCs w:val="24"/>
          <w:lang w:eastAsia="cs-CZ"/>
        </w:rPr>
        <w:t xml:space="preserve">dosud neupravené, zavazují se </w:t>
      </w:r>
      <w:r w:rsidRPr="0078378A">
        <w:rPr>
          <w:rFonts w:ascii="Times New Roman" w:hAnsi="Times New Roman"/>
          <w:b/>
          <w:snapToGrid w:val="0"/>
          <w:sz w:val="24"/>
          <w:szCs w:val="24"/>
          <w:lang w:eastAsia="cs-CZ"/>
        </w:rPr>
        <w:t>Vlastník</w:t>
      </w:r>
      <w:r>
        <w:rPr>
          <w:rFonts w:ascii="Times New Roman" w:hAnsi="Times New Roman"/>
          <w:b/>
          <w:snapToGrid w:val="0"/>
          <w:sz w:val="24"/>
          <w:szCs w:val="24"/>
          <w:lang w:eastAsia="cs-CZ"/>
        </w:rPr>
        <w:t xml:space="preserve"> </w:t>
      </w:r>
      <w:r>
        <w:rPr>
          <w:rFonts w:ascii="Times New Roman" w:hAnsi="Times New Roman"/>
          <w:snapToGrid w:val="0"/>
          <w:sz w:val="24"/>
          <w:szCs w:val="24"/>
          <w:lang w:eastAsia="cs-CZ"/>
        </w:rPr>
        <w:t xml:space="preserve">a </w:t>
      </w:r>
      <w:r>
        <w:rPr>
          <w:rFonts w:ascii="Times New Roman" w:hAnsi="Times New Roman"/>
          <w:b/>
          <w:snapToGrid w:val="0"/>
          <w:sz w:val="24"/>
          <w:szCs w:val="24"/>
          <w:lang w:eastAsia="cs-CZ"/>
        </w:rPr>
        <w:t>Držitel honitby</w:t>
      </w:r>
      <w:r w:rsidRPr="007C0718">
        <w:rPr>
          <w:rFonts w:ascii="Times New Roman" w:hAnsi="Times New Roman"/>
          <w:snapToGrid w:val="0"/>
          <w:sz w:val="24"/>
          <w:szCs w:val="24"/>
          <w:lang w:eastAsia="cs-CZ"/>
        </w:rPr>
        <w:t xml:space="preserve"> </w:t>
      </w:r>
      <w:r w:rsidRPr="007C0718">
        <w:rPr>
          <w:rFonts w:ascii="Times New Roman" w:hAnsi="Times New Roman"/>
          <w:sz w:val="24"/>
          <w:szCs w:val="24"/>
        </w:rPr>
        <w:t xml:space="preserve">přijmout bez zbytečného odkladu dodatek k této </w:t>
      </w:r>
      <w:r>
        <w:rPr>
          <w:rFonts w:ascii="Times New Roman" w:hAnsi="Times New Roman"/>
          <w:sz w:val="24"/>
          <w:szCs w:val="24"/>
        </w:rPr>
        <w:t>dohodě</w:t>
      </w:r>
      <w:r w:rsidRPr="007C0718">
        <w:rPr>
          <w:rFonts w:ascii="Times New Roman" w:hAnsi="Times New Roman"/>
          <w:sz w:val="24"/>
          <w:szCs w:val="24"/>
        </w:rPr>
        <w:t xml:space="preserve">, kterým chybějící záležitosti upraví </w:t>
      </w:r>
      <w:r w:rsidRPr="007C0718">
        <w:rPr>
          <w:rFonts w:ascii="Times New Roman" w:hAnsi="Times New Roman"/>
          <w:snapToGrid w:val="0"/>
          <w:sz w:val="24"/>
          <w:szCs w:val="24"/>
          <w:lang w:eastAsia="cs-CZ"/>
        </w:rPr>
        <w:t xml:space="preserve">tak, aby obsah dodatku při zachování požadavků stanovených právním předpisem odpovídal účelu této </w:t>
      </w:r>
      <w:r>
        <w:rPr>
          <w:rFonts w:ascii="Times New Roman" w:hAnsi="Times New Roman"/>
          <w:snapToGrid w:val="0"/>
          <w:sz w:val="24"/>
          <w:szCs w:val="24"/>
          <w:lang w:eastAsia="cs-CZ"/>
        </w:rPr>
        <w:t xml:space="preserve">dohody </w:t>
      </w:r>
      <w:r w:rsidRPr="007C0718">
        <w:rPr>
          <w:rFonts w:ascii="Times New Roman" w:hAnsi="Times New Roman"/>
          <w:snapToGrid w:val="0"/>
          <w:sz w:val="24"/>
          <w:szCs w:val="24"/>
          <w:lang w:eastAsia="cs-CZ"/>
        </w:rPr>
        <w:t xml:space="preserve">i jejímu hospodářskému významu. </w:t>
      </w:r>
    </w:p>
    <w:p w:rsidR="003068E9" w:rsidRPr="00EA5746" w:rsidRDefault="003068E9" w:rsidP="00EA5746">
      <w:pPr>
        <w:numPr>
          <w:ilvl w:val="1"/>
          <w:numId w:val="22"/>
        </w:numPr>
        <w:tabs>
          <w:tab w:val="clear" w:pos="1440"/>
          <w:tab w:val="num" w:pos="540"/>
          <w:tab w:val="left" w:pos="900"/>
        </w:tabs>
        <w:spacing w:before="120" w:after="0" w:line="240" w:lineRule="auto"/>
        <w:ind w:left="54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Dojde-li po uzavření této </w:t>
      </w:r>
      <w:r>
        <w:rPr>
          <w:rFonts w:ascii="Times New Roman" w:hAnsi="Times New Roman"/>
          <w:snapToGrid w:val="0"/>
          <w:sz w:val="24"/>
          <w:szCs w:val="24"/>
          <w:lang w:eastAsia="cs-CZ"/>
        </w:rPr>
        <w:t xml:space="preserve">dohody </w:t>
      </w:r>
      <w:r w:rsidRPr="007C0718">
        <w:rPr>
          <w:rFonts w:ascii="Times New Roman" w:hAnsi="Times New Roman"/>
          <w:snapToGrid w:val="0"/>
          <w:sz w:val="24"/>
          <w:szCs w:val="24"/>
          <w:lang w:eastAsia="cs-CZ"/>
        </w:rPr>
        <w:t xml:space="preserve">ke změně </w:t>
      </w:r>
      <w:r w:rsidRPr="00EA5746">
        <w:rPr>
          <w:rFonts w:ascii="Times New Roman" w:hAnsi="Times New Roman"/>
          <w:snapToGrid w:val="0"/>
          <w:sz w:val="24"/>
          <w:szCs w:val="24"/>
          <w:lang w:eastAsia="cs-CZ"/>
        </w:rPr>
        <w:t>vlastnických vztahů k </w:t>
      </w:r>
      <w:r w:rsidRPr="00EA5746">
        <w:rPr>
          <w:rFonts w:ascii="Times New Roman" w:hAnsi="Times New Roman"/>
          <w:b/>
          <w:snapToGrid w:val="0"/>
          <w:sz w:val="24"/>
          <w:szCs w:val="24"/>
          <w:lang w:eastAsia="cs-CZ"/>
        </w:rPr>
        <w:t>Pozemkům</w:t>
      </w:r>
      <w:r w:rsidRPr="00EA5746">
        <w:rPr>
          <w:rFonts w:ascii="Times New Roman" w:hAnsi="Times New Roman"/>
          <w:snapToGrid w:val="0"/>
          <w:sz w:val="24"/>
          <w:szCs w:val="24"/>
          <w:lang w:eastAsia="cs-CZ"/>
        </w:rPr>
        <w:t xml:space="preserve"> nebo ke změně části </w:t>
      </w:r>
      <w:r w:rsidRPr="00EA5746">
        <w:rPr>
          <w:rFonts w:ascii="Times New Roman" w:hAnsi="Times New Roman"/>
          <w:b/>
          <w:snapToGrid w:val="0"/>
          <w:sz w:val="24"/>
          <w:szCs w:val="24"/>
          <w:lang w:eastAsia="cs-CZ"/>
        </w:rPr>
        <w:t>Pozemků</w:t>
      </w:r>
      <w:r w:rsidRPr="00EA5746">
        <w:rPr>
          <w:rFonts w:ascii="Times New Roman" w:hAnsi="Times New Roman"/>
          <w:snapToGrid w:val="0"/>
          <w:sz w:val="24"/>
          <w:szCs w:val="24"/>
          <w:lang w:eastAsia="cs-CZ"/>
        </w:rPr>
        <w:t xml:space="preserve"> na nehonební </w:t>
      </w:r>
      <w:r>
        <w:rPr>
          <w:rFonts w:ascii="Times New Roman" w:hAnsi="Times New Roman"/>
          <w:snapToGrid w:val="0"/>
          <w:sz w:val="24"/>
          <w:szCs w:val="24"/>
          <w:lang w:eastAsia="cs-CZ"/>
        </w:rPr>
        <w:t xml:space="preserve">spolu se </w:t>
      </w:r>
      <w:r w:rsidRPr="00EA5746">
        <w:rPr>
          <w:rFonts w:ascii="Times New Roman" w:hAnsi="Times New Roman"/>
          <w:snapToGrid w:val="0"/>
          <w:sz w:val="24"/>
          <w:szCs w:val="24"/>
          <w:lang w:eastAsia="cs-CZ"/>
        </w:rPr>
        <w:t>změn</w:t>
      </w:r>
      <w:r>
        <w:rPr>
          <w:rFonts w:ascii="Times New Roman" w:hAnsi="Times New Roman"/>
          <w:snapToGrid w:val="0"/>
          <w:sz w:val="24"/>
          <w:szCs w:val="24"/>
          <w:lang w:eastAsia="cs-CZ"/>
        </w:rPr>
        <w:t>ou</w:t>
      </w:r>
      <w:r w:rsidRPr="00EA5746">
        <w:rPr>
          <w:rFonts w:ascii="Times New Roman" w:hAnsi="Times New Roman"/>
          <w:snapToGrid w:val="0"/>
          <w:sz w:val="24"/>
          <w:szCs w:val="24"/>
          <w:lang w:eastAsia="cs-CZ"/>
        </w:rPr>
        <w:t xml:space="preserve"> </w:t>
      </w:r>
      <w:r w:rsidRPr="00EA5746">
        <w:rPr>
          <w:rFonts w:ascii="Times New Roman" w:hAnsi="Times New Roman"/>
          <w:b/>
          <w:snapToGrid w:val="0"/>
          <w:sz w:val="24"/>
          <w:szCs w:val="24"/>
          <w:lang w:eastAsia="cs-CZ"/>
        </w:rPr>
        <w:t>Honitby</w:t>
      </w:r>
      <w:r w:rsidRPr="00EA5746">
        <w:rPr>
          <w:rFonts w:ascii="Times New Roman" w:hAnsi="Times New Roman"/>
          <w:snapToGrid w:val="0"/>
          <w:sz w:val="24"/>
          <w:szCs w:val="24"/>
          <w:lang w:eastAsia="cs-CZ"/>
        </w:rPr>
        <w:t xml:space="preserve">, </w:t>
      </w:r>
      <w:r w:rsidRPr="007C0718">
        <w:rPr>
          <w:rFonts w:ascii="Times New Roman" w:hAnsi="Times New Roman"/>
          <w:snapToGrid w:val="0"/>
          <w:sz w:val="24"/>
          <w:szCs w:val="24"/>
          <w:lang w:eastAsia="cs-CZ"/>
        </w:rPr>
        <w:t xml:space="preserve">zavazují se </w:t>
      </w:r>
      <w:r w:rsidRPr="00EA5746">
        <w:rPr>
          <w:rFonts w:ascii="Times New Roman" w:hAnsi="Times New Roman"/>
          <w:b/>
          <w:snapToGrid w:val="0"/>
          <w:sz w:val="24"/>
          <w:szCs w:val="24"/>
          <w:lang w:eastAsia="cs-CZ"/>
        </w:rPr>
        <w:t>Vlastník</w:t>
      </w:r>
      <w:r w:rsidRPr="00EA5746">
        <w:rPr>
          <w:rFonts w:ascii="Times New Roman" w:hAnsi="Times New Roman"/>
          <w:snapToGrid w:val="0"/>
          <w:sz w:val="24"/>
          <w:szCs w:val="24"/>
          <w:lang w:eastAsia="cs-CZ"/>
        </w:rPr>
        <w:t xml:space="preserve"> </w:t>
      </w:r>
      <w:r>
        <w:rPr>
          <w:rFonts w:ascii="Times New Roman" w:hAnsi="Times New Roman"/>
          <w:snapToGrid w:val="0"/>
          <w:sz w:val="24"/>
          <w:szCs w:val="24"/>
          <w:lang w:eastAsia="cs-CZ"/>
        </w:rPr>
        <w:t xml:space="preserve">a </w:t>
      </w:r>
      <w:r w:rsidRPr="00EA5746">
        <w:rPr>
          <w:rFonts w:ascii="Times New Roman" w:hAnsi="Times New Roman"/>
          <w:b/>
          <w:snapToGrid w:val="0"/>
          <w:sz w:val="24"/>
          <w:szCs w:val="24"/>
          <w:lang w:eastAsia="cs-CZ"/>
        </w:rPr>
        <w:t>Držitel honitby</w:t>
      </w:r>
      <w:r w:rsidRPr="007C0718">
        <w:rPr>
          <w:rFonts w:ascii="Times New Roman" w:hAnsi="Times New Roman"/>
          <w:snapToGrid w:val="0"/>
          <w:sz w:val="24"/>
          <w:szCs w:val="24"/>
          <w:lang w:eastAsia="cs-CZ"/>
        </w:rPr>
        <w:t xml:space="preserve"> </w:t>
      </w:r>
      <w:r w:rsidRPr="00EA5746">
        <w:rPr>
          <w:rFonts w:ascii="Times New Roman" w:hAnsi="Times New Roman"/>
          <w:snapToGrid w:val="0"/>
          <w:sz w:val="24"/>
          <w:szCs w:val="24"/>
          <w:lang w:eastAsia="cs-CZ"/>
        </w:rPr>
        <w:t>přijmout bez zbytečného odkladu dodatek k této dohodě, kterým  dojde ke promítnutí popsaných změn  do textu dohody.</w:t>
      </w:r>
    </w:p>
    <w:p w:rsidR="003068E9" w:rsidRPr="007C0718" w:rsidRDefault="003068E9" w:rsidP="001169E9">
      <w:pPr>
        <w:spacing w:before="360" w:after="0" w:line="240" w:lineRule="auto"/>
        <w:ind w:left="357"/>
        <w:jc w:val="center"/>
        <w:rPr>
          <w:rFonts w:ascii="Times New Roman" w:hAnsi="Times New Roman"/>
          <w:b/>
          <w:bCs/>
          <w:sz w:val="24"/>
          <w:szCs w:val="24"/>
        </w:rPr>
      </w:pPr>
      <w:r>
        <w:rPr>
          <w:rFonts w:ascii="Times New Roman" w:hAnsi="Times New Roman"/>
          <w:b/>
          <w:bCs/>
          <w:sz w:val="24"/>
          <w:szCs w:val="24"/>
        </w:rPr>
        <w:t>I</w:t>
      </w:r>
      <w:r w:rsidRPr="007C0718">
        <w:rPr>
          <w:rFonts w:ascii="Times New Roman" w:hAnsi="Times New Roman"/>
          <w:b/>
          <w:bCs/>
          <w:sz w:val="24"/>
          <w:szCs w:val="24"/>
        </w:rPr>
        <w:t>X.</w:t>
      </w:r>
    </w:p>
    <w:p w:rsidR="003068E9" w:rsidRPr="007C0718" w:rsidRDefault="003068E9" w:rsidP="00E00365">
      <w:pPr>
        <w:pStyle w:val="Heading1"/>
      </w:pPr>
      <w:r w:rsidRPr="007C0718">
        <w:t>Závěrečná ustanovení</w:t>
      </w:r>
    </w:p>
    <w:p w:rsidR="003068E9" w:rsidRPr="00001FE9" w:rsidRDefault="003068E9" w:rsidP="00E00365">
      <w:pPr>
        <w:numPr>
          <w:ilvl w:val="0"/>
          <w:numId w:val="19"/>
        </w:numPr>
        <w:tabs>
          <w:tab w:val="clear" w:pos="720"/>
          <w:tab w:val="num" w:pos="540"/>
          <w:tab w:val="left" w:pos="900"/>
        </w:tabs>
        <w:spacing w:before="120" w:after="0" w:line="240" w:lineRule="auto"/>
        <w:ind w:left="540" w:hanging="540"/>
        <w:jc w:val="both"/>
        <w:rPr>
          <w:rFonts w:ascii="Times New Roman" w:hAnsi="Times New Roman"/>
          <w:snapToGrid w:val="0"/>
          <w:sz w:val="24"/>
          <w:szCs w:val="24"/>
        </w:rPr>
      </w:pPr>
      <w:r w:rsidRPr="007C0718">
        <w:rPr>
          <w:rFonts w:ascii="Times New Roman" w:hAnsi="Times New Roman"/>
          <w:sz w:val="24"/>
          <w:szCs w:val="24"/>
        </w:rPr>
        <w:t xml:space="preserve">Není-li zákonem o myslivosti nebo touto </w:t>
      </w:r>
      <w:r>
        <w:rPr>
          <w:rFonts w:ascii="Times New Roman" w:hAnsi="Times New Roman"/>
          <w:sz w:val="24"/>
          <w:szCs w:val="24"/>
        </w:rPr>
        <w:t xml:space="preserve">dohodou </w:t>
      </w:r>
      <w:r w:rsidRPr="007C0718">
        <w:rPr>
          <w:rFonts w:ascii="Times New Roman" w:hAnsi="Times New Roman"/>
          <w:sz w:val="24"/>
          <w:szCs w:val="24"/>
        </w:rPr>
        <w:t xml:space="preserve">stanoveno jinak, řídí se právní vztahy z této  </w:t>
      </w:r>
      <w:r>
        <w:rPr>
          <w:rFonts w:ascii="Times New Roman" w:hAnsi="Times New Roman"/>
          <w:sz w:val="24"/>
          <w:szCs w:val="24"/>
        </w:rPr>
        <w:t>dohod</w:t>
      </w:r>
      <w:r w:rsidRPr="007C0718">
        <w:rPr>
          <w:rFonts w:ascii="Times New Roman" w:hAnsi="Times New Roman"/>
          <w:sz w:val="24"/>
          <w:szCs w:val="24"/>
        </w:rPr>
        <w:t>y ustanoveními občanského zákoníku.</w:t>
      </w:r>
    </w:p>
    <w:p w:rsidR="003068E9" w:rsidRPr="007C0718" w:rsidRDefault="003068E9" w:rsidP="00E00365">
      <w:pPr>
        <w:numPr>
          <w:ilvl w:val="0"/>
          <w:numId w:val="19"/>
        </w:numPr>
        <w:tabs>
          <w:tab w:val="clear" w:pos="720"/>
          <w:tab w:val="num" w:pos="540"/>
          <w:tab w:val="left" w:pos="900"/>
        </w:tabs>
        <w:spacing w:before="120" w:after="0" w:line="240" w:lineRule="auto"/>
        <w:ind w:left="540" w:hanging="540"/>
        <w:jc w:val="both"/>
        <w:rPr>
          <w:rFonts w:ascii="Times New Roman" w:hAnsi="Times New Roman"/>
          <w:snapToGrid w:val="0"/>
          <w:sz w:val="24"/>
          <w:szCs w:val="24"/>
        </w:rPr>
      </w:pPr>
      <w:r w:rsidRPr="00001FE9">
        <w:rPr>
          <w:rFonts w:ascii="Times New Roman" w:hAnsi="Times New Roman"/>
          <w:b/>
          <w:sz w:val="24"/>
          <w:szCs w:val="24"/>
        </w:rPr>
        <w:t>Držitel honitby</w:t>
      </w:r>
      <w:r>
        <w:rPr>
          <w:rFonts w:ascii="Times New Roman" w:hAnsi="Times New Roman"/>
          <w:sz w:val="24"/>
          <w:szCs w:val="24"/>
        </w:rPr>
        <w:t xml:space="preserve"> je povinen zajistit, aby ty z jeho povinností, které z povahy věci svědčí uživateli honitby, byly odpovídajícím způsobem přeneseny do dohody o nájmu </w:t>
      </w:r>
      <w:r w:rsidRPr="00001FE9">
        <w:rPr>
          <w:rFonts w:ascii="Times New Roman" w:hAnsi="Times New Roman"/>
          <w:b/>
          <w:sz w:val="24"/>
          <w:szCs w:val="24"/>
        </w:rPr>
        <w:t>Honitby</w:t>
      </w:r>
      <w:r>
        <w:rPr>
          <w:rFonts w:ascii="Times New Roman" w:hAnsi="Times New Roman"/>
          <w:sz w:val="24"/>
          <w:szCs w:val="24"/>
        </w:rPr>
        <w:t xml:space="preserve">, bude-li taková dohoda uzavřena. </w:t>
      </w:r>
    </w:p>
    <w:p w:rsidR="003068E9" w:rsidRPr="00EA5746" w:rsidRDefault="003068E9" w:rsidP="00EA5746">
      <w:pPr>
        <w:numPr>
          <w:ilvl w:val="0"/>
          <w:numId w:val="19"/>
        </w:numPr>
        <w:tabs>
          <w:tab w:val="clear" w:pos="720"/>
          <w:tab w:val="num" w:pos="540"/>
          <w:tab w:val="left" w:pos="900"/>
        </w:tabs>
        <w:spacing w:before="120" w:after="0" w:line="240" w:lineRule="auto"/>
        <w:ind w:left="540" w:hanging="540"/>
        <w:jc w:val="both"/>
        <w:rPr>
          <w:rFonts w:ascii="Times New Roman" w:hAnsi="Times New Roman"/>
          <w:sz w:val="24"/>
          <w:szCs w:val="24"/>
        </w:rPr>
      </w:pPr>
      <w:r w:rsidRPr="00EA5746">
        <w:rPr>
          <w:rFonts w:ascii="Times New Roman" w:hAnsi="Times New Roman"/>
          <w:b/>
          <w:sz w:val="24"/>
          <w:szCs w:val="24"/>
        </w:rPr>
        <w:t>Držitel honitby</w:t>
      </w:r>
      <w:r w:rsidRPr="00EA5746">
        <w:rPr>
          <w:rFonts w:ascii="Times New Roman" w:hAnsi="Times New Roman"/>
          <w:sz w:val="24"/>
          <w:szCs w:val="24"/>
        </w:rPr>
        <w:t xml:space="preserve"> bere na vědomí a je srozuměn s tím, že </w:t>
      </w:r>
      <w:r>
        <w:rPr>
          <w:rFonts w:ascii="Times New Roman" w:hAnsi="Times New Roman"/>
          <w:sz w:val="24"/>
          <w:szCs w:val="24"/>
        </w:rPr>
        <w:t>vlastnické právo k </w:t>
      </w:r>
      <w:r w:rsidRPr="00EA5746">
        <w:rPr>
          <w:rFonts w:ascii="Times New Roman" w:hAnsi="Times New Roman"/>
          <w:b/>
          <w:sz w:val="24"/>
          <w:szCs w:val="24"/>
        </w:rPr>
        <w:t>Pozemkům</w:t>
      </w:r>
      <w:r>
        <w:rPr>
          <w:rFonts w:ascii="Times New Roman" w:hAnsi="Times New Roman"/>
          <w:sz w:val="24"/>
          <w:szCs w:val="24"/>
        </w:rPr>
        <w:t xml:space="preserve"> může </w:t>
      </w:r>
      <w:r w:rsidRPr="00EA5746">
        <w:rPr>
          <w:rFonts w:ascii="Times New Roman" w:hAnsi="Times New Roman"/>
          <w:sz w:val="24"/>
          <w:szCs w:val="24"/>
        </w:rPr>
        <w:t>být převeden</w:t>
      </w:r>
      <w:r>
        <w:rPr>
          <w:rFonts w:ascii="Times New Roman" w:hAnsi="Times New Roman"/>
          <w:sz w:val="24"/>
          <w:szCs w:val="24"/>
        </w:rPr>
        <w:t>o</w:t>
      </w:r>
      <w:r w:rsidRPr="00EA5746">
        <w:rPr>
          <w:rFonts w:ascii="Times New Roman" w:hAnsi="Times New Roman"/>
          <w:sz w:val="24"/>
          <w:szCs w:val="24"/>
        </w:rPr>
        <w:t xml:space="preserve"> na třetí osoby. </w:t>
      </w:r>
      <w:r w:rsidRPr="00EA5746">
        <w:rPr>
          <w:rFonts w:ascii="Times New Roman" w:hAnsi="Times New Roman"/>
          <w:b/>
          <w:sz w:val="24"/>
          <w:szCs w:val="24"/>
        </w:rPr>
        <w:t>Vlastník</w:t>
      </w:r>
      <w:r w:rsidRPr="00EA5746">
        <w:rPr>
          <w:rFonts w:ascii="Times New Roman" w:hAnsi="Times New Roman"/>
          <w:sz w:val="24"/>
          <w:szCs w:val="24"/>
        </w:rPr>
        <w:t xml:space="preserve"> se v takovém případě zavazuje informovat </w:t>
      </w:r>
      <w:r w:rsidRPr="00EA5746">
        <w:rPr>
          <w:rFonts w:ascii="Times New Roman" w:hAnsi="Times New Roman"/>
          <w:b/>
          <w:sz w:val="24"/>
          <w:szCs w:val="24"/>
        </w:rPr>
        <w:t>Držitele honitby</w:t>
      </w:r>
      <w:r w:rsidRPr="00EA5746">
        <w:rPr>
          <w:rFonts w:ascii="Times New Roman" w:hAnsi="Times New Roman"/>
          <w:sz w:val="24"/>
          <w:szCs w:val="24"/>
        </w:rPr>
        <w:t xml:space="preserve"> bez zbytečného odkladu o skutečnosti, že došlo ke změně vlastníka </w:t>
      </w:r>
      <w:r w:rsidRPr="00EA5746">
        <w:rPr>
          <w:rFonts w:ascii="Times New Roman" w:hAnsi="Times New Roman"/>
          <w:b/>
          <w:sz w:val="24"/>
          <w:szCs w:val="24"/>
        </w:rPr>
        <w:t>Pozemků</w:t>
      </w:r>
      <w:r w:rsidRPr="00EA5746">
        <w:rPr>
          <w:rFonts w:ascii="Times New Roman" w:hAnsi="Times New Roman"/>
          <w:sz w:val="24"/>
          <w:szCs w:val="24"/>
        </w:rPr>
        <w:t xml:space="preserve"> nebo jejich části. </w:t>
      </w:r>
    </w:p>
    <w:p w:rsidR="003068E9" w:rsidRPr="007C0718" w:rsidRDefault="003068E9" w:rsidP="00EA5746">
      <w:pPr>
        <w:numPr>
          <w:ilvl w:val="0"/>
          <w:numId w:val="19"/>
        </w:numPr>
        <w:tabs>
          <w:tab w:val="clear" w:pos="720"/>
          <w:tab w:val="num" w:pos="540"/>
          <w:tab w:val="left" w:pos="900"/>
        </w:tabs>
        <w:spacing w:before="120" w:after="0" w:line="240" w:lineRule="auto"/>
        <w:ind w:left="540" w:hanging="540"/>
        <w:jc w:val="both"/>
        <w:rPr>
          <w:rFonts w:ascii="Times New Roman" w:hAnsi="Times New Roman"/>
          <w:sz w:val="24"/>
          <w:szCs w:val="24"/>
        </w:rPr>
      </w:pPr>
      <w:r w:rsidRPr="0078378A">
        <w:rPr>
          <w:rFonts w:ascii="Times New Roman" w:hAnsi="Times New Roman"/>
          <w:b/>
          <w:snapToGrid w:val="0"/>
          <w:sz w:val="24"/>
          <w:szCs w:val="24"/>
          <w:lang w:eastAsia="cs-CZ"/>
        </w:rPr>
        <w:t>Vlastník</w:t>
      </w:r>
      <w:r>
        <w:rPr>
          <w:rFonts w:ascii="Times New Roman" w:hAnsi="Times New Roman"/>
          <w:b/>
          <w:snapToGrid w:val="0"/>
          <w:sz w:val="24"/>
          <w:szCs w:val="24"/>
          <w:lang w:eastAsia="cs-CZ"/>
        </w:rPr>
        <w:t xml:space="preserve"> </w:t>
      </w:r>
      <w:r>
        <w:rPr>
          <w:rFonts w:ascii="Times New Roman" w:hAnsi="Times New Roman"/>
          <w:snapToGrid w:val="0"/>
          <w:sz w:val="24"/>
          <w:szCs w:val="24"/>
          <w:lang w:eastAsia="cs-CZ"/>
        </w:rPr>
        <w:t xml:space="preserve">a </w:t>
      </w:r>
      <w:r>
        <w:rPr>
          <w:rFonts w:ascii="Times New Roman" w:hAnsi="Times New Roman"/>
          <w:b/>
          <w:snapToGrid w:val="0"/>
          <w:sz w:val="24"/>
          <w:szCs w:val="24"/>
          <w:lang w:eastAsia="cs-CZ"/>
        </w:rPr>
        <w:t>Držitel honitby</w:t>
      </w:r>
      <w:r w:rsidRPr="007C0718">
        <w:rPr>
          <w:rFonts w:ascii="Times New Roman" w:hAnsi="Times New Roman"/>
          <w:snapToGrid w:val="0"/>
          <w:sz w:val="24"/>
          <w:szCs w:val="24"/>
          <w:lang w:eastAsia="cs-CZ"/>
        </w:rPr>
        <w:t xml:space="preserve"> </w:t>
      </w:r>
      <w:r w:rsidRPr="007C0718">
        <w:rPr>
          <w:rFonts w:ascii="Times New Roman" w:hAnsi="Times New Roman"/>
          <w:sz w:val="24"/>
          <w:szCs w:val="24"/>
        </w:rPr>
        <w:t xml:space="preserve">se zavazují neprodleně informovat </w:t>
      </w:r>
      <w:r>
        <w:rPr>
          <w:rFonts w:ascii="Times New Roman" w:hAnsi="Times New Roman"/>
          <w:sz w:val="24"/>
          <w:szCs w:val="24"/>
        </w:rPr>
        <w:t xml:space="preserve">druhou </w:t>
      </w:r>
      <w:r w:rsidRPr="007C0718">
        <w:rPr>
          <w:rFonts w:ascii="Times New Roman" w:hAnsi="Times New Roman"/>
          <w:sz w:val="24"/>
          <w:szCs w:val="24"/>
        </w:rPr>
        <w:t>stran</w:t>
      </w:r>
      <w:r>
        <w:rPr>
          <w:rFonts w:ascii="Times New Roman" w:hAnsi="Times New Roman"/>
          <w:sz w:val="24"/>
          <w:szCs w:val="24"/>
        </w:rPr>
        <w:t>u dohody</w:t>
      </w:r>
      <w:r w:rsidRPr="007C0718">
        <w:rPr>
          <w:rFonts w:ascii="Times New Roman" w:hAnsi="Times New Roman"/>
          <w:sz w:val="24"/>
          <w:szCs w:val="24"/>
        </w:rPr>
        <w:t xml:space="preserve"> o změně všech skutečností, které mohou mít vliv na plnění práv a povinností z této </w:t>
      </w:r>
      <w:r>
        <w:rPr>
          <w:rFonts w:ascii="Times New Roman" w:hAnsi="Times New Roman"/>
          <w:sz w:val="24"/>
          <w:szCs w:val="24"/>
        </w:rPr>
        <w:t>dohod</w:t>
      </w:r>
      <w:r w:rsidRPr="007C0718">
        <w:rPr>
          <w:rFonts w:ascii="Times New Roman" w:hAnsi="Times New Roman"/>
          <w:sz w:val="24"/>
          <w:szCs w:val="24"/>
        </w:rPr>
        <w:t>y.</w:t>
      </w:r>
    </w:p>
    <w:p w:rsidR="003068E9" w:rsidRPr="007C0718" w:rsidRDefault="003068E9" w:rsidP="00E00365">
      <w:pPr>
        <w:numPr>
          <w:ilvl w:val="0"/>
          <w:numId w:val="19"/>
        </w:numPr>
        <w:tabs>
          <w:tab w:val="clear" w:pos="720"/>
          <w:tab w:val="num" w:pos="540"/>
          <w:tab w:val="left" w:pos="900"/>
        </w:tabs>
        <w:spacing w:before="120" w:after="0" w:line="240" w:lineRule="auto"/>
        <w:ind w:left="540" w:hanging="540"/>
        <w:jc w:val="both"/>
        <w:rPr>
          <w:rFonts w:ascii="Times New Roman" w:hAnsi="Times New Roman"/>
          <w:snapToGrid w:val="0"/>
          <w:sz w:val="24"/>
          <w:szCs w:val="24"/>
        </w:rPr>
      </w:pPr>
      <w:r w:rsidRPr="007C0718">
        <w:rPr>
          <w:rFonts w:ascii="Times New Roman" w:hAnsi="Times New Roman"/>
          <w:sz w:val="24"/>
          <w:szCs w:val="24"/>
        </w:rPr>
        <w:t xml:space="preserve">Písemné dokumenty určené stranám </w:t>
      </w:r>
      <w:r>
        <w:rPr>
          <w:rFonts w:ascii="Times New Roman" w:hAnsi="Times New Roman"/>
          <w:sz w:val="24"/>
          <w:szCs w:val="24"/>
        </w:rPr>
        <w:t xml:space="preserve">této dohody </w:t>
      </w:r>
      <w:r w:rsidRPr="007C0718">
        <w:rPr>
          <w:rFonts w:ascii="Times New Roman" w:hAnsi="Times New Roman"/>
          <w:sz w:val="24"/>
          <w:szCs w:val="24"/>
        </w:rPr>
        <w:t xml:space="preserve">se zasílají na jejich adresy uvedené v hlavičce této </w:t>
      </w:r>
      <w:r>
        <w:rPr>
          <w:rFonts w:ascii="Times New Roman" w:hAnsi="Times New Roman"/>
          <w:sz w:val="24"/>
          <w:szCs w:val="24"/>
        </w:rPr>
        <w:t>dohody</w:t>
      </w:r>
      <w:r w:rsidRPr="007C0718">
        <w:rPr>
          <w:rFonts w:ascii="Times New Roman" w:hAnsi="Times New Roman"/>
          <w:sz w:val="24"/>
          <w:szCs w:val="24"/>
        </w:rPr>
        <w:t xml:space="preserve">. </w:t>
      </w:r>
    </w:p>
    <w:p w:rsidR="003068E9" w:rsidRPr="007C0718" w:rsidRDefault="003068E9" w:rsidP="00E00365">
      <w:pPr>
        <w:numPr>
          <w:ilvl w:val="0"/>
          <w:numId w:val="19"/>
        </w:numPr>
        <w:tabs>
          <w:tab w:val="clear" w:pos="720"/>
          <w:tab w:val="num" w:pos="540"/>
          <w:tab w:val="left" w:pos="900"/>
        </w:tabs>
        <w:spacing w:before="120" w:after="0" w:line="240" w:lineRule="auto"/>
        <w:ind w:left="540" w:hanging="540"/>
        <w:jc w:val="both"/>
        <w:rPr>
          <w:rFonts w:ascii="Times New Roman" w:hAnsi="Times New Roman"/>
          <w:snapToGrid w:val="0"/>
          <w:sz w:val="24"/>
          <w:szCs w:val="24"/>
          <w:lang w:eastAsia="cs-CZ"/>
        </w:rPr>
      </w:pPr>
      <w:r>
        <w:rPr>
          <w:rFonts w:ascii="Times New Roman" w:hAnsi="Times New Roman"/>
          <w:snapToGrid w:val="0"/>
          <w:sz w:val="24"/>
          <w:szCs w:val="24"/>
          <w:lang w:eastAsia="cs-CZ"/>
        </w:rPr>
        <w:t xml:space="preserve">Dohodu </w:t>
      </w:r>
      <w:r w:rsidRPr="007C0718">
        <w:rPr>
          <w:rFonts w:ascii="Times New Roman" w:hAnsi="Times New Roman"/>
          <w:snapToGrid w:val="0"/>
          <w:sz w:val="24"/>
          <w:szCs w:val="24"/>
          <w:lang w:eastAsia="cs-CZ"/>
        </w:rPr>
        <w:t>je možno měnit či doplňovat pouze vzájemně odsouhlasenými písemnými dodatky.</w:t>
      </w:r>
    </w:p>
    <w:p w:rsidR="003068E9" w:rsidRPr="007C0718" w:rsidRDefault="003068E9" w:rsidP="00E00365">
      <w:pPr>
        <w:numPr>
          <w:ilvl w:val="0"/>
          <w:numId w:val="19"/>
        </w:numPr>
        <w:tabs>
          <w:tab w:val="clear" w:pos="720"/>
          <w:tab w:val="num" w:pos="540"/>
          <w:tab w:val="left" w:pos="900"/>
        </w:tabs>
        <w:spacing w:before="120" w:after="0" w:line="240" w:lineRule="auto"/>
        <w:ind w:left="540" w:hanging="540"/>
        <w:jc w:val="both"/>
        <w:rPr>
          <w:rFonts w:ascii="Times New Roman" w:hAnsi="Times New Roman"/>
          <w:snapToGrid w:val="0"/>
          <w:sz w:val="24"/>
          <w:szCs w:val="24"/>
          <w:lang w:eastAsia="cs-CZ"/>
        </w:rPr>
      </w:pPr>
      <w:r w:rsidRPr="007C0718">
        <w:rPr>
          <w:rFonts w:ascii="Times New Roman" w:hAnsi="Times New Roman"/>
          <w:snapToGrid w:val="0"/>
          <w:sz w:val="24"/>
          <w:szCs w:val="24"/>
          <w:lang w:eastAsia="cs-CZ"/>
        </w:rPr>
        <w:t xml:space="preserve">Tato </w:t>
      </w:r>
      <w:r>
        <w:rPr>
          <w:rFonts w:ascii="Times New Roman" w:hAnsi="Times New Roman"/>
          <w:snapToGrid w:val="0"/>
          <w:sz w:val="24"/>
          <w:szCs w:val="24"/>
          <w:lang w:eastAsia="cs-CZ"/>
        </w:rPr>
        <w:t xml:space="preserve">dohoda </w:t>
      </w:r>
      <w:r w:rsidRPr="007C0718">
        <w:rPr>
          <w:rFonts w:ascii="Times New Roman" w:hAnsi="Times New Roman"/>
          <w:snapToGrid w:val="0"/>
          <w:sz w:val="24"/>
          <w:szCs w:val="24"/>
          <w:lang w:eastAsia="cs-CZ"/>
        </w:rPr>
        <w:t xml:space="preserve">je sepsána ve 3 vyhotoveních, má </w:t>
      </w:r>
      <w:r>
        <w:rPr>
          <w:rFonts w:ascii="Times New Roman" w:hAnsi="Times New Roman"/>
          <w:snapToGrid w:val="0"/>
          <w:sz w:val="24"/>
          <w:szCs w:val="24"/>
          <w:lang w:eastAsia="cs-CZ"/>
        </w:rPr>
        <w:t>5</w:t>
      </w:r>
      <w:r w:rsidRPr="007C0718">
        <w:rPr>
          <w:rFonts w:ascii="Times New Roman" w:hAnsi="Times New Roman"/>
          <w:snapToGrid w:val="0"/>
          <w:sz w:val="24"/>
          <w:szCs w:val="24"/>
          <w:lang w:eastAsia="cs-CZ"/>
        </w:rPr>
        <w:t xml:space="preserve"> stran textu a </w:t>
      </w:r>
      <w:r>
        <w:rPr>
          <w:rFonts w:ascii="Times New Roman" w:hAnsi="Times New Roman"/>
          <w:snapToGrid w:val="0"/>
          <w:sz w:val="24"/>
          <w:szCs w:val="24"/>
          <w:lang w:eastAsia="cs-CZ"/>
        </w:rPr>
        <w:t>2</w:t>
      </w:r>
      <w:r w:rsidRPr="007C0718">
        <w:rPr>
          <w:rFonts w:ascii="Times New Roman" w:hAnsi="Times New Roman"/>
          <w:snapToGrid w:val="0"/>
          <w:sz w:val="24"/>
          <w:szCs w:val="24"/>
          <w:lang w:eastAsia="cs-CZ"/>
        </w:rPr>
        <w:t xml:space="preserve"> příloh</w:t>
      </w:r>
      <w:r>
        <w:rPr>
          <w:rFonts w:ascii="Times New Roman" w:hAnsi="Times New Roman"/>
          <w:snapToGrid w:val="0"/>
          <w:sz w:val="24"/>
          <w:szCs w:val="24"/>
          <w:lang w:eastAsia="cs-CZ"/>
        </w:rPr>
        <w:t>y</w:t>
      </w:r>
      <w:r w:rsidRPr="007C0718">
        <w:rPr>
          <w:rFonts w:ascii="Times New Roman" w:hAnsi="Times New Roman"/>
          <w:snapToGrid w:val="0"/>
          <w:sz w:val="24"/>
          <w:szCs w:val="24"/>
          <w:lang w:eastAsia="cs-CZ"/>
        </w:rPr>
        <w:t>. Každá ze stran obdrží po jednom vyhotovení a jedno vyhotovení (včetně příloh) obdrží Městský úřad………………………..</w:t>
      </w:r>
    </w:p>
    <w:p w:rsidR="003068E9" w:rsidRPr="007C0718" w:rsidRDefault="003068E9" w:rsidP="00E00365">
      <w:pPr>
        <w:numPr>
          <w:ilvl w:val="0"/>
          <w:numId w:val="19"/>
        </w:numPr>
        <w:tabs>
          <w:tab w:val="clear" w:pos="720"/>
          <w:tab w:val="num" w:pos="540"/>
          <w:tab w:val="left" w:pos="900"/>
        </w:tabs>
        <w:spacing w:before="120" w:after="0" w:line="240" w:lineRule="auto"/>
        <w:ind w:left="540" w:hanging="540"/>
        <w:jc w:val="both"/>
        <w:rPr>
          <w:rFonts w:ascii="Times New Roman" w:hAnsi="Times New Roman"/>
          <w:snapToGrid w:val="0"/>
          <w:sz w:val="24"/>
          <w:szCs w:val="24"/>
          <w:lang w:eastAsia="cs-CZ"/>
        </w:rPr>
      </w:pPr>
      <w:r w:rsidRPr="0078378A">
        <w:rPr>
          <w:rFonts w:ascii="Times New Roman" w:hAnsi="Times New Roman"/>
          <w:b/>
          <w:snapToGrid w:val="0"/>
          <w:sz w:val="24"/>
          <w:szCs w:val="24"/>
          <w:lang w:eastAsia="cs-CZ"/>
        </w:rPr>
        <w:t>Vlastník</w:t>
      </w:r>
      <w:r>
        <w:rPr>
          <w:rFonts w:ascii="Times New Roman" w:hAnsi="Times New Roman"/>
          <w:b/>
          <w:snapToGrid w:val="0"/>
          <w:sz w:val="24"/>
          <w:szCs w:val="24"/>
          <w:lang w:eastAsia="cs-CZ"/>
        </w:rPr>
        <w:t xml:space="preserve"> </w:t>
      </w:r>
      <w:r>
        <w:rPr>
          <w:rFonts w:ascii="Times New Roman" w:hAnsi="Times New Roman"/>
          <w:snapToGrid w:val="0"/>
          <w:sz w:val="24"/>
          <w:szCs w:val="24"/>
          <w:lang w:eastAsia="cs-CZ"/>
        </w:rPr>
        <w:t xml:space="preserve">a </w:t>
      </w:r>
      <w:r>
        <w:rPr>
          <w:rFonts w:ascii="Times New Roman" w:hAnsi="Times New Roman"/>
          <w:b/>
          <w:snapToGrid w:val="0"/>
          <w:sz w:val="24"/>
          <w:szCs w:val="24"/>
          <w:lang w:eastAsia="cs-CZ"/>
        </w:rPr>
        <w:t>Držitel honitby</w:t>
      </w:r>
      <w:r w:rsidRPr="007C0718">
        <w:rPr>
          <w:rFonts w:ascii="Times New Roman" w:hAnsi="Times New Roman"/>
          <w:snapToGrid w:val="0"/>
          <w:sz w:val="24"/>
          <w:szCs w:val="24"/>
          <w:lang w:eastAsia="cs-CZ"/>
        </w:rPr>
        <w:t xml:space="preserve"> prohlašují, že si tuto </w:t>
      </w:r>
      <w:r>
        <w:rPr>
          <w:rFonts w:ascii="Times New Roman" w:hAnsi="Times New Roman"/>
          <w:snapToGrid w:val="0"/>
          <w:sz w:val="24"/>
          <w:szCs w:val="24"/>
          <w:lang w:eastAsia="cs-CZ"/>
        </w:rPr>
        <w:t xml:space="preserve">dohodu </w:t>
      </w:r>
      <w:r w:rsidRPr="007C0718">
        <w:rPr>
          <w:rFonts w:ascii="Times New Roman" w:hAnsi="Times New Roman"/>
          <w:snapToGrid w:val="0"/>
          <w:sz w:val="24"/>
          <w:szCs w:val="24"/>
          <w:lang w:eastAsia="cs-CZ"/>
        </w:rPr>
        <w:t>před jejím podpisem přečetl</w:t>
      </w:r>
      <w:r>
        <w:rPr>
          <w:rFonts w:ascii="Times New Roman" w:hAnsi="Times New Roman"/>
          <w:snapToGrid w:val="0"/>
          <w:sz w:val="24"/>
          <w:szCs w:val="24"/>
          <w:lang w:eastAsia="cs-CZ"/>
        </w:rPr>
        <w:t>i</w:t>
      </w:r>
      <w:r w:rsidRPr="007C0718">
        <w:rPr>
          <w:rFonts w:ascii="Times New Roman" w:hAnsi="Times New Roman"/>
          <w:snapToGrid w:val="0"/>
          <w:sz w:val="24"/>
          <w:szCs w:val="24"/>
          <w:lang w:eastAsia="cs-CZ"/>
        </w:rPr>
        <w:t>, že byla uzavřena po vzájemném projednání  podle jejich pravé a svobodné vůle, určitě, vážně  a srozumitelně a na důkaz toho připojují své podpisy.</w:t>
      </w:r>
    </w:p>
    <w:p w:rsidR="003068E9" w:rsidRDefault="003068E9" w:rsidP="00E00365">
      <w:pPr>
        <w:pStyle w:val="NoSpacing"/>
        <w:jc w:val="center"/>
        <w:rPr>
          <w:rFonts w:ascii="Times New Roman" w:hAnsi="Times New Roman"/>
          <w:b/>
          <w:sz w:val="24"/>
          <w:szCs w:val="24"/>
        </w:rPr>
      </w:pPr>
    </w:p>
    <w:p w:rsidR="003068E9" w:rsidRPr="007C0718" w:rsidRDefault="003068E9" w:rsidP="00001FE9">
      <w:pPr>
        <w:spacing w:before="120"/>
        <w:ind w:left="360"/>
        <w:rPr>
          <w:rFonts w:ascii="Times New Roman" w:hAnsi="Times New Roman"/>
          <w:sz w:val="24"/>
          <w:szCs w:val="24"/>
        </w:rPr>
      </w:pPr>
    </w:p>
    <w:p w:rsidR="003068E9" w:rsidRPr="007C0718" w:rsidRDefault="003068E9" w:rsidP="00001FE9">
      <w:pPr>
        <w:pStyle w:val="BodyTextIndent3"/>
        <w:rPr>
          <w:rFonts w:ascii="Times New Roman" w:hAnsi="Times New Roman"/>
          <w:sz w:val="24"/>
          <w:szCs w:val="24"/>
        </w:rPr>
      </w:pPr>
      <w:r w:rsidRPr="007C0718">
        <w:rPr>
          <w:rFonts w:ascii="Times New Roman" w:hAnsi="Times New Roman"/>
          <w:sz w:val="24"/>
          <w:szCs w:val="24"/>
        </w:rPr>
        <w:t>V ……………………………… dne ………………………………….</w:t>
      </w:r>
    </w:p>
    <w:p w:rsidR="003068E9" w:rsidRPr="007C0718" w:rsidRDefault="003068E9" w:rsidP="00001FE9">
      <w:pPr>
        <w:spacing w:before="120"/>
        <w:ind w:left="360"/>
        <w:rPr>
          <w:rFonts w:ascii="Times New Roman" w:hAnsi="Times New Roman"/>
          <w:sz w:val="24"/>
          <w:szCs w:val="24"/>
        </w:rPr>
      </w:pPr>
    </w:p>
    <w:p w:rsidR="003068E9" w:rsidRPr="007C0718" w:rsidRDefault="003068E9" w:rsidP="00001FE9">
      <w:pPr>
        <w:spacing w:before="120"/>
        <w:ind w:left="360"/>
        <w:jc w:val="center"/>
        <w:rPr>
          <w:rFonts w:ascii="Times New Roman" w:hAnsi="Times New Roman"/>
          <w:sz w:val="24"/>
          <w:szCs w:val="24"/>
        </w:rPr>
      </w:pPr>
    </w:p>
    <w:p w:rsidR="003068E9" w:rsidRPr="007C0718" w:rsidRDefault="003068E9" w:rsidP="00001FE9">
      <w:pPr>
        <w:spacing w:before="120"/>
        <w:ind w:left="360" w:hanging="360"/>
        <w:jc w:val="center"/>
        <w:rPr>
          <w:rFonts w:ascii="Times New Roman" w:hAnsi="Times New Roman"/>
          <w:sz w:val="24"/>
          <w:szCs w:val="24"/>
        </w:rPr>
      </w:pPr>
      <w:r w:rsidRPr="007C0718">
        <w:rPr>
          <w:rFonts w:ascii="Times New Roman" w:hAnsi="Times New Roman"/>
          <w:sz w:val="24"/>
          <w:szCs w:val="24"/>
        </w:rPr>
        <w:t>………………………………………..</w:t>
      </w:r>
    </w:p>
    <w:p w:rsidR="003068E9" w:rsidRPr="007C0718" w:rsidRDefault="003068E9" w:rsidP="00001FE9">
      <w:pPr>
        <w:jc w:val="center"/>
        <w:rPr>
          <w:rFonts w:ascii="Times New Roman" w:hAnsi="Times New Roman"/>
          <w:b/>
          <w:sz w:val="24"/>
          <w:szCs w:val="24"/>
        </w:rPr>
      </w:pPr>
      <w:r w:rsidRPr="007C0718">
        <w:rPr>
          <w:rFonts w:ascii="Times New Roman" w:hAnsi="Times New Roman"/>
          <w:sz w:val="24"/>
          <w:szCs w:val="24"/>
        </w:rPr>
        <w:t xml:space="preserve">za </w:t>
      </w:r>
      <w:r>
        <w:rPr>
          <w:rFonts w:ascii="Times New Roman" w:hAnsi="Times New Roman"/>
          <w:sz w:val="24"/>
          <w:szCs w:val="24"/>
        </w:rPr>
        <w:t>vlastníka</w:t>
      </w:r>
    </w:p>
    <w:p w:rsidR="003068E9" w:rsidRPr="007C0718" w:rsidRDefault="003068E9" w:rsidP="00001FE9">
      <w:pPr>
        <w:spacing w:before="120"/>
        <w:ind w:left="360"/>
        <w:jc w:val="center"/>
        <w:rPr>
          <w:rFonts w:ascii="Times New Roman" w:hAnsi="Times New Roman"/>
          <w:sz w:val="24"/>
          <w:szCs w:val="24"/>
        </w:rPr>
      </w:pPr>
    </w:p>
    <w:p w:rsidR="003068E9" w:rsidRPr="007C0718" w:rsidRDefault="003068E9" w:rsidP="00001FE9">
      <w:pPr>
        <w:spacing w:before="120"/>
        <w:ind w:left="360"/>
        <w:jc w:val="center"/>
        <w:rPr>
          <w:rFonts w:ascii="Times New Roman" w:hAnsi="Times New Roman"/>
          <w:sz w:val="24"/>
          <w:szCs w:val="24"/>
        </w:rPr>
      </w:pPr>
    </w:p>
    <w:p w:rsidR="003068E9" w:rsidRPr="007C0718" w:rsidRDefault="003068E9" w:rsidP="00001FE9">
      <w:pPr>
        <w:spacing w:before="120"/>
        <w:ind w:left="360" w:hanging="360"/>
        <w:jc w:val="center"/>
        <w:rPr>
          <w:rFonts w:ascii="Times New Roman" w:hAnsi="Times New Roman"/>
          <w:sz w:val="24"/>
          <w:szCs w:val="24"/>
        </w:rPr>
      </w:pPr>
      <w:r w:rsidRPr="007C0718">
        <w:rPr>
          <w:rFonts w:ascii="Times New Roman" w:hAnsi="Times New Roman"/>
          <w:sz w:val="24"/>
          <w:szCs w:val="24"/>
        </w:rPr>
        <w:t xml:space="preserve">…………………………..            </w:t>
      </w:r>
    </w:p>
    <w:p w:rsidR="003068E9" w:rsidRPr="007C0718" w:rsidRDefault="003068E9" w:rsidP="00001FE9">
      <w:pPr>
        <w:jc w:val="center"/>
        <w:rPr>
          <w:rFonts w:ascii="Times New Roman" w:hAnsi="Times New Roman"/>
          <w:b/>
          <w:sz w:val="24"/>
          <w:szCs w:val="24"/>
        </w:rPr>
      </w:pPr>
      <w:r w:rsidRPr="007C0718">
        <w:rPr>
          <w:rFonts w:ascii="Times New Roman" w:hAnsi="Times New Roman"/>
          <w:sz w:val="24"/>
          <w:szCs w:val="24"/>
        </w:rPr>
        <w:t xml:space="preserve">za </w:t>
      </w:r>
      <w:r>
        <w:rPr>
          <w:rFonts w:ascii="Times New Roman" w:hAnsi="Times New Roman"/>
          <w:sz w:val="24"/>
          <w:szCs w:val="24"/>
        </w:rPr>
        <w:t>Držitele honitby</w:t>
      </w:r>
      <w:r w:rsidRPr="007C0718">
        <w:rPr>
          <w:rFonts w:ascii="Times New Roman" w:hAnsi="Times New Roman"/>
          <w:sz w:val="24"/>
          <w:szCs w:val="24"/>
        </w:rPr>
        <w:t xml:space="preserve">                                         </w:t>
      </w:r>
    </w:p>
    <w:p w:rsidR="003068E9" w:rsidRDefault="003068E9" w:rsidP="00E00365">
      <w:pPr>
        <w:pStyle w:val="NoSpacing"/>
        <w:jc w:val="center"/>
        <w:rPr>
          <w:rFonts w:ascii="Times New Roman" w:hAnsi="Times New Roman"/>
          <w:b/>
          <w:sz w:val="24"/>
          <w:szCs w:val="24"/>
        </w:rPr>
      </w:pPr>
    </w:p>
    <w:sectPr w:rsidR="003068E9" w:rsidSect="000B45C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3BF0"/>
    <w:multiLevelType w:val="hybridMultilevel"/>
    <w:tmpl w:val="DD2EE876"/>
    <w:lvl w:ilvl="0" w:tplc="FFFFFFFF">
      <w:start w:val="1"/>
      <w:numFmt w:val="decimal"/>
      <w:lvlText w:val="(%1)"/>
      <w:lvlJc w:val="left"/>
      <w:pPr>
        <w:tabs>
          <w:tab w:val="num" w:pos="360"/>
        </w:tabs>
        <w:ind w:left="360" w:hanging="360"/>
      </w:pPr>
      <w:rPr>
        <w:rFonts w:ascii="Times New Roman" w:hAnsi="Times New Roman" w:cs="Times New Roman" w:hint="default"/>
        <w:sz w:val="24"/>
        <w:szCs w:val="24"/>
      </w:rPr>
    </w:lvl>
    <w:lvl w:ilvl="1" w:tplc="FFFFFFFF">
      <w:start w:val="1"/>
      <w:numFmt w:val="lowerLetter"/>
      <w:lvlText w:val="%2."/>
      <w:lvlJc w:val="left"/>
      <w:pPr>
        <w:tabs>
          <w:tab w:val="num" w:pos="1080"/>
        </w:tabs>
        <w:ind w:left="108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
    <w:nsid w:val="08350EB6"/>
    <w:multiLevelType w:val="hybridMultilevel"/>
    <w:tmpl w:val="23ACC660"/>
    <w:lvl w:ilvl="0" w:tplc="8BC22E92">
      <w:start w:val="1"/>
      <w:numFmt w:val="decimal"/>
      <w:lvlText w:val="(%1)"/>
      <w:lvlJc w:val="left"/>
      <w:pPr>
        <w:tabs>
          <w:tab w:val="num" w:pos="735"/>
        </w:tabs>
        <w:ind w:left="735" w:hanging="37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nsid w:val="08EA32E6"/>
    <w:multiLevelType w:val="hybridMultilevel"/>
    <w:tmpl w:val="C5DE6DF8"/>
    <w:lvl w:ilvl="0" w:tplc="86283C64">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nsid w:val="12377DF5"/>
    <w:multiLevelType w:val="hybridMultilevel"/>
    <w:tmpl w:val="EF16B380"/>
    <w:lvl w:ilvl="0" w:tplc="5F6E567E">
      <w:start w:val="1"/>
      <w:numFmt w:val="decimal"/>
      <w:lvlText w:val="(%1)"/>
      <w:lvlJc w:val="left"/>
      <w:pPr>
        <w:tabs>
          <w:tab w:val="num" w:pos="720"/>
        </w:tabs>
        <w:ind w:left="720" w:hanging="360"/>
      </w:pPr>
      <w:rPr>
        <w:rFonts w:cs="Times New Roman"/>
        <w:caps w:val="0"/>
        <w:strike w:val="0"/>
        <w:dstrike w:val="0"/>
        <w:outline w:val="0"/>
        <w:shadow w:val="0"/>
        <w:emboss w:val="0"/>
        <w:imprint w:val="0"/>
        <w:vanish w:val="0"/>
        <w:color w:val="auto"/>
        <w:u w:val="none"/>
        <w:effect w:val="none"/>
        <w:vertAlign w:val="baseline"/>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4">
    <w:nsid w:val="1D90552E"/>
    <w:multiLevelType w:val="hybridMultilevel"/>
    <w:tmpl w:val="CB3E815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24841ACA"/>
    <w:multiLevelType w:val="hybridMultilevel"/>
    <w:tmpl w:val="3AC612E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7F801EF"/>
    <w:multiLevelType w:val="hybridMultilevel"/>
    <w:tmpl w:val="2BF015B4"/>
    <w:lvl w:ilvl="0" w:tplc="86283C64">
      <w:start w:val="1"/>
      <w:numFmt w:val="decimal"/>
      <w:lvlText w:val="(%1)"/>
      <w:lvlJc w:val="left"/>
      <w:pPr>
        <w:tabs>
          <w:tab w:val="num" w:pos="720"/>
        </w:tabs>
        <w:ind w:left="720" w:hanging="360"/>
      </w:pPr>
      <w:rPr>
        <w:rFonts w:cs="Times New Roman" w:hint="default"/>
      </w:rPr>
    </w:lvl>
    <w:lvl w:ilvl="1" w:tplc="10747186">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nsid w:val="2B1869EE"/>
    <w:multiLevelType w:val="hybridMultilevel"/>
    <w:tmpl w:val="54469592"/>
    <w:lvl w:ilvl="0" w:tplc="F9FAB5D6">
      <w:start w:val="1"/>
      <w:numFmt w:val="lowerLetter"/>
      <w:lvlText w:val="%1)"/>
      <w:lvlJc w:val="left"/>
      <w:pPr>
        <w:tabs>
          <w:tab w:val="num" w:pos="750"/>
        </w:tabs>
        <w:ind w:left="750" w:hanging="390"/>
      </w:pPr>
      <w:rPr>
        <w:rFonts w:cs="Times New Roman" w:hint="default"/>
      </w:rPr>
    </w:lvl>
    <w:lvl w:ilvl="1" w:tplc="78E2F70E">
      <w:start w:val="1"/>
      <w:numFmt w:val="decimal"/>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nsid w:val="2E7F773E"/>
    <w:multiLevelType w:val="hybridMultilevel"/>
    <w:tmpl w:val="1938E9EC"/>
    <w:lvl w:ilvl="0" w:tplc="A3AA5E82">
      <w:start w:val="1"/>
      <w:numFmt w:val="upperLetter"/>
      <w:lvlText w:val="%1)"/>
      <w:lvlJc w:val="left"/>
      <w:pPr>
        <w:ind w:left="1410" w:hanging="69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413E229D"/>
    <w:multiLevelType w:val="hybridMultilevel"/>
    <w:tmpl w:val="2506C28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nsid w:val="42557F79"/>
    <w:multiLevelType w:val="hybridMultilevel"/>
    <w:tmpl w:val="23ACC660"/>
    <w:lvl w:ilvl="0" w:tplc="8BC22E92">
      <w:start w:val="1"/>
      <w:numFmt w:val="decimal"/>
      <w:lvlText w:val="(%1)"/>
      <w:lvlJc w:val="left"/>
      <w:pPr>
        <w:tabs>
          <w:tab w:val="num" w:pos="735"/>
        </w:tabs>
        <w:ind w:left="735" w:hanging="37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1">
    <w:nsid w:val="439977EA"/>
    <w:multiLevelType w:val="hybridMultilevel"/>
    <w:tmpl w:val="204EA172"/>
    <w:lvl w:ilvl="0" w:tplc="86283C64">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nsid w:val="4F930B27"/>
    <w:multiLevelType w:val="hybridMultilevel"/>
    <w:tmpl w:val="E0B8AD36"/>
    <w:lvl w:ilvl="0" w:tplc="86283C64">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50A75943"/>
    <w:multiLevelType w:val="hybridMultilevel"/>
    <w:tmpl w:val="23ACC660"/>
    <w:lvl w:ilvl="0" w:tplc="8BC22E92">
      <w:start w:val="1"/>
      <w:numFmt w:val="decimal"/>
      <w:lvlText w:val="(%1)"/>
      <w:lvlJc w:val="left"/>
      <w:pPr>
        <w:tabs>
          <w:tab w:val="num" w:pos="735"/>
        </w:tabs>
        <w:ind w:left="735" w:hanging="37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4">
    <w:nsid w:val="541C095B"/>
    <w:multiLevelType w:val="hybridMultilevel"/>
    <w:tmpl w:val="9716C13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5">
    <w:nsid w:val="55E03E51"/>
    <w:multiLevelType w:val="hybridMultilevel"/>
    <w:tmpl w:val="BBF651B6"/>
    <w:lvl w:ilvl="0" w:tplc="B3CAFC2E">
      <w:start w:val="1"/>
      <w:numFmt w:val="decimal"/>
      <w:lvlText w:val="(%1)"/>
      <w:lvlJc w:val="left"/>
      <w:pPr>
        <w:tabs>
          <w:tab w:val="num" w:pos="750"/>
        </w:tabs>
        <w:ind w:left="750" w:hanging="390"/>
      </w:pPr>
      <w:rPr>
        <w:rFonts w:cs="Times New Roman" w:hint="default"/>
      </w:rPr>
    </w:lvl>
    <w:lvl w:ilvl="1" w:tplc="F9FAB5D6">
      <w:start w:val="1"/>
      <w:numFmt w:val="lowerLetter"/>
      <w:lvlText w:val="%2)"/>
      <w:lvlJc w:val="left"/>
      <w:pPr>
        <w:tabs>
          <w:tab w:val="num" w:pos="1470"/>
        </w:tabs>
        <w:ind w:left="1470" w:hanging="39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58A56AA7"/>
    <w:multiLevelType w:val="hybridMultilevel"/>
    <w:tmpl w:val="23ACC660"/>
    <w:lvl w:ilvl="0" w:tplc="8BC22E92">
      <w:start w:val="1"/>
      <w:numFmt w:val="decimal"/>
      <w:lvlText w:val="(%1)"/>
      <w:lvlJc w:val="left"/>
      <w:pPr>
        <w:tabs>
          <w:tab w:val="num" w:pos="735"/>
        </w:tabs>
        <w:ind w:left="735" w:hanging="37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7">
    <w:nsid w:val="5F767D51"/>
    <w:multiLevelType w:val="hybridMultilevel"/>
    <w:tmpl w:val="2354D2C4"/>
    <w:lvl w:ilvl="0" w:tplc="49E42B7A">
      <w:start w:val="1"/>
      <w:numFmt w:val="decimal"/>
      <w:pStyle w:val="BodyText"/>
      <w:lvlText w:val="(%1)"/>
      <w:lvlJc w:val="left"/>
      <w:pPr>
        <w:ind w:left="360" w:hanging="360"/>
      </w:pPr>
      <w:rPr>
        <w:rFonts w:cs="Times New Roman"/>
      </w:rPr>
    </w:lvl>
    <w:lvl w:ilvl="1" w:tplc="0405000F">
      <w:start w:val="1"/>
      <w:numFmt w:val="decimal"/>
      <w:lvlText w:val="%2."/>
      <w:lvlJc w:val="left"/>
      <w:pPr>
        <w:tabs>
          <w:tab w:val="num" w:pos="1080"/>
        </w:tabs>
        <w:ind w:left="108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8">
    <w:nsid w:val="63D11482"/>
    <w:multiLevelType w:val="hybridMultilevel"/>
    <w:tmpl w:val="EC647210"/>
    <w:lvl w:ilvl="0" w:tplc="86283C64">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9">
    <w:nsid w:val="65E607AA"/>
    <w:multiLevelType w:val="hybridMultilevel"/>
    <w:tmpl w:val="23ACC660"/>
    <w:lvl w:ilvl="0" w:tplc="8BC22E92">
      <w:start w:val="1"/>
      <w:numFmt w:val="decimal"/>
      <w:lvlText w:val="(%1)"/>
      <w:lvlJc w:val="left"/>
      <w:pPr>
        <w:tabs>
          <w:tab w:val="num" w:pos="735"/>
        </w:tabs>
        <w:ind w:left="735" w:hanging="37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0">
    <w:nsid w:val="7B455CB4"/>
    <w:multiLevelType w:val="hybridMultilevel"/>
    <w:tmpl w:val="23ACC660"/>
    <w:lvl w:ilvl="0" w:tplc="8BC22E92">
      <w:start w:val="1"/>
      <w:numFmt w:val="decimal"/>
      <w:lvlText w:val="(%1)"/>
      <w:lvlJc w:val="left"/>
      <w:pPr>
        <w:tabs>
          <w:tab w:val="num" w:pos="735"/>
        </w:tabs>
        <w:ind w:left="735" w:hanging="375"/>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1">
    <w:nsid w:val="7ED914D7"/>
    <w:multiLevelType w:val="hybridMultilevel"/>
    <w:tmpl w:val="FD7C006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21"/>
  </w:num>
  <w:num w:numId="3">
    <w:abstractNumId w:val="5"/>
  </w:num>
  <w:num w:numId="4">
    <w:abstractNumId w:val="9"/>
  </w:num>
  <w:num w:numId="5">
    <w:abstractNumId w:val="8"/>
  </w:num>
  <w:num w:numId="6">
    <w:abstractNumId w:val="14"/>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num>
  <w:num w:numId="9">
    <w:abstractNumId w:val="0"/>
  </w:num>
  <w:num w:numId="10">
    <w:abstractNumId w:val="1"/>
  </w:num>
  <w:num w:numId="11">
    <w:abstractNumId w:val="3"/>
  </w:num>
  <w:num w:numId="12">
    <w:abstractNumId w:val="20"/>
  </w:num>
  <w:num w:numId="13">
    <w:abstractNumId w:val="13"/>
  </w:num>
  <w:num w:numId="14">
    <w:abstractNumId w:val="10"/>
  </w:num>
  <w:num w:numId="15">
    <w:abstractNumId w:val="18"/>
  </w:num>
  <w:num w:numId="16">
    <w:abstractNumId w:val="15"/>
  </w:num>
  <w:num w:numId="17">
    <w:abstractNumId w:val="16"/>
  </w:num>
  <w:num w:numId="18">
    <w:abstractNumId w:val="12"/>
  </w:num>
  <w:num w:numId="19">
    <w:abstractNumId w:val="11"/>
  </w:num>
  <w:num w:numId="20">
    <w:abstractNumId w:val="6"/>
  </w:num>
  <w:num w:numId="21">
    <w:abstractNumId w:val="19"/>
  </w:num>
  <w:num w:numId="22">
    <w:abstractNumId w:val="7"/>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613DD"/>
    <w:rsid w:val="00001FE9"/>
    <w:rsid w:val="00012B94"/>
    <w:rsid w:val="00023203"/>
    <w:rsid w:val="00092BF3"/>
    <w:rsid w:val="000B45C0"/>
    <w:rsid w:val="000B6714"/>
    <w:rsid w:val="000B6D49"/>
    <w:rsid w:val="000B7325"/>
    <w:rsid w:val="001169E9"/>
    <w:rsid w:val="00127E06"/>
    <w:rsid w:val="001542F9"/>
    <w:rsid w:val="00274776"/>
    <w:rsid w:val="002B167C"/>
    <w:rsid w:val="003068E9"/>
    <w:rsid w:val="00323CCB"/>
    <w:rsid w:val="003321A3"/>
    <w:rsid w:val="0038506C"/>
    <w:rsid w:val="0042270A"/>
    <w:rsid w:val="00432D07"/>
    <w:rsid w:val="004C3E5B"/>
    <w:rsid w:val="004D7FB3"/>
    <w:rsid w:val="00503675"/>
    <w:rsid w:val="00540A23"/>
    <w:rsid w:val="005C7205"/>
    <w:rsid w:val="005E3045"/>
    <w:rsid w:val="0060686F"/>
    <w:rsid w:val="00614698"/>
    <w:rsid w:val="00666CF5"/>
    <w:rsid w:val="00667F48"/>
    <w:rsid w:val="00682BD4"/>
    <w:rsid w:val="007261B4"/>
    <w:rsid w:val="0073336B"/>
    <w:rsid w:val="00747B30"/>
    <w:rsid w:val="00752B54"/>
    <w:rsid w:val="00765440"/>
    <w:rsid w:val="0078378A"/>
    <w:rsid w:val="007C0718"/>
    <w:rsid w:val="007E1598"/>
    <w:rsid w:val="00816C16"/>
    <w:rsid w:val="008449F4"/>
    <w:rsid w:val="0089100B"/>
    <w:rsid w:val="008E331A"/>
    <w:rsid w:val="008F0947"/>
    <w:rsid w:val="009164D1"/>
    <w:rsid w:val="009461E1"/>
    <w:rsid w:val="00953B4A"/>
    <w:rsid w:val="00955ECF"/>
    <w:rsid w:val="00977B7E"/>
    <w:rsid w:val="00997F2E"/>
    <w:rsid w:val="00A01A27"/>
    <w:rsid w:val="00A3362A"/>
    <w:rsid w:val="00A51AC7"/>
    <w:rsid w:val="00AA35AD"/>
    <w:rsid w:val="00AC0660"/>
    <w:rsid w:val="00B220D1"/>
    <w:rsid w:val="00B45808"/>
    <w:rsid w:val="00C16A39"/>
    <w:rsid w:val="00C56BE3"/>
    <w:rsid w:val="00CA0441"/>
    <w:rsid w:val="00CC0591"/>
    <w:rsid w:val="00CD668E"/>
    <w:rsid w:val="00D0039A"/>
    <w:rsid w:val="00D25BAC"/>
    <w:rsid w:val="00D34E05"/>
    <w:rsid w:val="00D52290"/>
    <w:rsid w:val="00DA4C6A"/>
    <w:rsid w:val="00DC1B06"/>
    <w:rsid w:val="00DC3FC7"/>
    <w:rsid w:val="00DF43B3"/>
    <w:rsid w:val="00E00365"/>
    <w:rsid w:val="00E11B0B"/>
    <w:rsid w:val="00E613DD"/>
    <w:rsid w:val="00EA5746"/>
    <w:rsid w:val="00EB4F0A"/>
    <w:rsid w:val="00EB5B79"/>
    <w:rsid w:val="00F25FAF"/>
    <w:rsid w:val="00F623F8"/>
    <w:rsid w:val="00FD2A39"/>
    <w:rsid w:val="00FE460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9A"/>
    <w:pPr>
      <w:spacing w:after="160" w:line="259" w:lineRule="auto"/>
    </w:pPr>
    <w:rPr>
      <w:lang w:eastAsia="en-US"/>
    </w:rPr>
  </w:style>
  <w:style w:type="paragraph" w:styleId="Heading1">
    <w:name w:val="heading 1"/>
    <w:basedOn w:val="Normal"/>
    <w:next w:val="Normal"/>
    <w:link w:val="Heading1Char"/>
    <w:uiPriority w:val="99"/>
    <w:qFormat/>
    <w:locked/>
    <w:rsid w:val="00765440"/>
    <w:pPr>
      <w:keepNext/>
      <w:spacing w:after="0" w:line="240" w:lineRule="auto"/>
      <w:ind w:left="357"/>
      <w:jc w:val="center"/>
      <w:outlineLvl w:val="0"/>
    </w:pPr>
    <w:rPr>
      <w:rFonts w:ascii="Times New Roman" w:eastAsia="Times New Roman" w:hAnsi="Times New Roman"/>
      <w:b/>
      <w:bCs/>
      <w:sz w:val="24"/>
      <w:szCs w:val="24"/>
      <w:lang w:eastAsia="de-D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65440"/>
    <w:rPr>
      <w:rFonts w:ascii="Times New Roman" w:hAnsi="Times New Roman"/>
      <w:b/>
      <w:sz w:val="24"/>
      <w:lang w:eastAsia="de-DE"/>
    </w:rPr>
  </w:style>
  <w:style w:type="paragraph" w:styleId="NoSpacing">
    <w:name w:val="No Spacing"/>
    <w:uiPriority w:val="99"/>
    <w:qFormat/>
    <w:rsid w:val="00E613DD"/>
    <w:rPr>
      <w:lang w:eastAsia="en-US"/>
    </w:rPr>
  </w:style>
  <w:style w:type="character" w:styleId="CommentReference">
    <w:name w:val="annotation reference"/>
    <w:basedOn w:val="DefaultParagraphFont"/>
    <w:uiPriority w:val="99"/>
    <w:semiHidden/>
    <w:rsid w:val="00E613DD"/>
    <w:rPr>
      <w:rFonts w:cs="Times New Roman"/>
      <w:sz w:val="16"/>
    </w:rPr>
  </w:style>
  <w:style w:type="paragraph" w:styleId="CommentText">
    <w:name w:val="annotation text"/>
    <w:basedOn w:val="Normal"/>
    <w:link w:val="CommentTextChar"/>
    <w:uiPriority w:val="99"/>
    <w:semiHidden/>
    <w:rsid w:val="00E613DD"/>
    <w:pPr>
      <w:spacing w:after="200" w:line="240" w:lineRule="auto"/>
    </w:pPr>
    <w:rPr>
      <w:sz w:val="20"/>
      <w:szCs w:val="20"/>
      <w:lang w:eastAsia="cs-CZ"/>
    </w:rPr>
  </w:style>
  <w:style w:type="character" w:customStyle="1" w:styleId="CommentTextChar">
    <w:name w:val="Comment Text Char"/>
    <w:basedOn w:val="DefaultParagraphFont"/>
    <w:link w:val="CommentText"/>
    <w:uiPriority w:val="99"/>
    <w:semiHidden/>
    <w:locked/>
    <w:rsid w:val="00E613DD"/>
    <w:rPr>
      <w:sz w:val="20"/>
    </w:rPr>
  </w:style>
  <w:style w:type="paragraph" w:styleId="BalloonText">
    <w:name w:val="Balloon Text"/>
    <w:basedOn w:val="Normal"/>
    <w:link w:val="BalloonTextChar"/>
    <w:uiPriority w:val="99"/>
    <w:semiHidden/>
    <w:rsid w:val="00E613DD"/>
    <w:pPr>
      <w:spacing w:after="0" w:line="240" w:lineRule="auto"/>
    </w:pPr>
    <w:rPr>
      <w:rFonts w:ascii="Segoe UI" w:hAnsi="Segoe UI"/>
      <w:sz w:val="18"/>
      <w:szCs w:val="18"/>
      <w:lang w:eastAsia="cs-CZ"/>
    </w:rPr>
  </w:style>
  <w:style w:type="character" w:customStyle="1" w:styleId="BalloonTextChar">
    <w:name w:val="Balloon Text Char"/>
    <w:basedOn w:val="DefaultParagraphFont"/>
    <w:link w:val="BalloonText"/>
    <w:uiPriority w:val="99"/>
    <w:semiHidden/>
    <w:locked/>
    <w:rsid w:val="00E613DD"/>
    <w:rPr>
      <w:rFonts w:ascii="Segoe UI" w:hAnsi="Segoe UI"/>
      <w:sz w:val="18"/>
    </w:rPr>
  </w:style>
  <w:style w:type="paragraph" w:styleId="BodyText">
    <w:name w:val="Body Text"/>
    <w:basedOn w:val="Normal"/>
    <w:link w:val="BodyTextChar1"/>
    <w:autoRedefine/>
    <w:uiPriority w:val="99"/>
    <w:rsid w:val="00503675"/>
    <w:pPr>
      <w:numPr>
        <w:numId w:val="8"/>
      </w:numPr>
      <w:spacing w:before="120" w:after="0" w:line="240" w:lineRule="atLeast"/>
      <w:jc w:val="both"/>
    </w:pPr>
    <w:rPr>
      <w:sz w:val="24"/>
      <w:szCs w:val="24"/>
      <w:lang w:eastAsia="cs-CZ"/>
    </w:rPr>
  </w:style>
  <w:style w:type="character" w:customStyle="1" w:styleId="BodyTextChar">
    <w:name w:val="Body Text Char"/>
    <w:basedOn w:val="DefaultParagraphFont"/>
    <w:link w:val="BodyText"/>
    <w:uiPriority w:val="99"/>
    <w:semiHidden/>
    <w:rPr>
      <w:lang w:eastAsia="en-US"/>
    </w:rPr>
  </w:style>
  <w:style w:type="character" w:customStyle="1" w:styleId="BodyTextChar1">
    <w:name w:val="Body Text Char1"/>
    <w:link w:val="BodyText"/>
    <w:uiPriority w:val="99"/>
    <w:locked/>
    <w:rsid w:val="00503675"/>
    <w:rPr>
      <w:sz w:val="24"/>
      <w:lang w:val="cs-CZ" w:eastAsia="cs-CZ"/>
    </w:rPr>
  </w:style>
  <w:style w:type="paragraph" w:styleId="Title">
    <w:name w:val="Title"/>
    <w:basedOn w:val="Normal"/>
    <w:link w:val="TitleChar"/>
    <w:uiPriority w:val="99"/>
    <w:qFormat/>
    <w:locked/>
    <w:rsid w:val="00E11B0B"/>
    <w:pPr>
      <w:spacing w:after="0" w:line="240" w:lineRule="auto"/>
      <w:ind w:left="360"/>
      <w:jc w:val="center"/>
    </w:pPr>
    <w:rPr>
      <w:rFonts w:ascii="Times New Roman" w:eastAsia="Times New Roman" w:hAnsi="Times New Roman"/>
      <w:b/>
      <w:bCs/>
      <w:sz w:val="24"/>
      <w:szCs w:val="24"/>
      <w:lang w:eastAsia="de-DE"/>
    </w:rPr>
  </w:style>
  <w:style w:type="character" w:customStyle="1" w:styleId="TitleChar">
    <w:name w:val="Title Char"/>
    <w:basedOn w:val="DefaultParagraphFont"/>
    <w:link w:val="Title"/>
    <w:uiPriority w:val="99"/>
    <w:locked/>
    <w:rsid w:val="00E11B0B"/>
    <w:rPr>
      <w:rFonts w:ascii="Times New Roman" w:hAnsi="Times New Roman"/>
      <w:b/>
      <w:sz w:val="24"/>
      <w:lang w:eastAsia="de-DE"/>
    </w:rPr>
  </w:style>
  <w:style w:type="paragraph" w:customStyle="1" w:styleId="Normln1">
    <w:name w:val="Normální1"/>
    <w:uiPriority w:val="99"/>
    <w:rsid w:val="00E11B0B"/>
    <w:rPr>
      <w:rFonts w:ascii="Times New Roman" w:eastAsia="Times New Roman" w:hAnsi="Times New Roman"/>
      <w:sz w:val="24"/>
      <w:szCs w:val="20"/>
    </w:rPr>
  </w:style>
  <w:style w:type="paragraph" w:customStyle="1" w:styleId="Zkladntextodsazen31">
    <w:name w:val="Základní text odsazený 31"/>
    <w:basedOn w:val="Normal"/>
    <w:uiPriority w:val="99"/>
    <w:rsid w:val="00AC0660"/>
    <w:pPr>
      <w:tabs>
        <w:tab w:val="left" w:pos="568"/>
      </w:tabs>
      <w:spacing w:after="0" w:line="360" w:lineRule="atLeast"/>
      <w:ind w:firstLine="709"/>
      <w:jc w:val="both"/>
    </w:pPr>
    <w:rPr>
      <w:rFonts w:ascii="Times New Roman" w:hAnsi="Times New Roman"/>
      <w:sz w:val="24"/>
      <w:szCs w:val="20"/>
    </w:rPr>
  </w:style>
  <w:style w:type="paragraph" w:customStyle="1" w:styleId="Zkladntext21">
    <w:name w:val="Základní text 21"/>
    <w:basedOn w:val="Normal"/>
    <w:uiPriority w:val="99"/>
    <w:rsid w:val="00EA5746"/>
    <w:pPr>
      <w:spacing w:after="0" w:line="360" w:lineRule="atLeast"/>
      <w:jc w:val="both"/>
    </w:pPr>
    <w:rPr>
      <w:rFonts w:ascii="Times New Roman" w:hAnsi="Times New Roman"/>
      <w:sz w:val="24"/>
      <w:szCs w:val="20"/>
    </w:rPr>
  </w:style>
  <w:style w:type="paragraph" w:styleId="BodyTextIndent3">
    <w:name w:val="Body Text Indent 3"/>
    <w:basedOn w:val="Normal"/>
    <w:link w:val="BodyTextIndent3Char"/>
    <w:uiPriority w:val="99"/>
    <w:semiHidden/>
    <w:rsid w:val="00001FE9"/>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01FE9"/>
    <w:rPr>
      <w:sz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5</Pages>
  <Words>1273</Words>
  <Characters>7516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Dohoda</dc:title>
  <dc:subject/>
  <dc:creator>Martin Flora</dc:creator>
  <cp:keywords/>
  <dc:description/>
  <cp:lastModifiedBy>Marie</cp:lastModifiedBy>
  <cp:revision>2</cp:revision>
  <dcterms:created xsi:type="dcterms:W3CDTF">2016-02-15T15:13:00Z</dcterms:created>
  <dcterms:modified xsi:type="dcterms:W3CDTF">2016-02-15T15:13:00Z</dcterms:modified>
</cp:coreProperties>
</file>